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8662" w14:textId="77777777" w:rsidR="00FF0773" w:rsidRPr="00EF544C" w:rsidRDefault="00FF0773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3EA23CD6" w14:textId="77777777" w:rsidR="004B5C0B" w:rsidRPr="00EF544C" w:rsidRDefault="004B5C0B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7104B269" w14:textId="77777777" w:rsidR="00776964" w:rsidRPr="00EF544C" w:rsidRDefault="001B1F9A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Buletin </w:t>
      </w:r>
      <w:r w:rsidR="00B6684B"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de </w:t>
      </w:r>
      <w:r w:rsidR="00552A98" w:rsidRPr="00EF544C">
        <w:rPr>
          <w:rFonts w:ascii="Arial" w:hAnsi="Arial" w:cs="Arial"/>
          <w:b/>
          <w:bCs/>
          <w:sz w:val="20"/>
          <w:szCs w:val="20"/>
          <w:lang w:val="ro-RO"/>
        </w:rPr>
        <w:t>v</w:t>
      </w:r>
      <w:r w:rsidR="00B6684B" w:rsidRPr="00EF544C">
        <w:rPr>
          <w:rFonts w:ascii="Arial" w:hAnsi="Arial" w:cs="Arial"/>
          <w:b/>
          <w:bCs/>
          <w:sz w:val="20"/>
          <w:szCs w:val="20"/>
          <w:lang w:val="ro-RO"/>
        </w:rPr>
        <w:t>ot prin coresponden</w:t>
      </w:r>
      <w:r w:rsidR="006826A6" w:rsidRPr="00EF544C">
        <w:rPr>
          <w:rFonts w:ascii="Arial" w:hAnsi="Arial" w:cs="Arial"/>
          <w:b/>
          <w:bCs/>
          <w:sz w:val="20"/>
          <w:szCs w:val="20"/>
          <w:lang w:val="ro-RO"/>
        </w:rPr>
        <w:t>ță</w:t>
      </w:r>
    </w:p>
    <w:p w14:paraId="5C3D49B9" w14:textId="77777777" w:rsidR="006826A6" w:rsidRPr="00EF544C" w:rsidRDefault="00B6684B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EF544C">
        <w:rPr>
          <w:rFonts w:ascii="Arial" w:hAnsi="Arial" w:cs="Arial"/>
          <w:b/>
          <w:sz w:val="20"/>
          <w:szCs w:val="20"/>
          <w:lang w:val="ro-RO"/>
        </w:rPr>
        <w:t xml:space="preserve">pentru </w:t>
      </w:r>
      <w:r w:rsidR="00776964" w:rsidRPr="00EF544C">
        <w:rPr>
          <w:rFonts w:ascii="Arial" w:hAnsi="Arial" w:cs="Arial"/>
          <w:b/>
          <w:sz w:val="20"/>
          <w:szCs w:val="20"/>
          <w:lang w:val="ro-RO"/>
        </w:rPr>
        <w:t>voturile prin coresponden</w:t>
      </w:r>
      <w:r w:rsidR="006826A6" w:rsidRPr="00EF544C">
        <w:rPr>
          <w:rFonts w:ascii="Arial" w:hAnsi="Arial" w:cs="Arial"/>
          <w:b/>
          <w:sz w:val="20"/>
          <w:szCs w:val="20"/>
          <w:lang w:val="ro-RO"/>
        </w:rPr>
        <w:t>ță</w:t>
      </w:r>
      <w:r w:rsidR="00776964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6826A6" w:rsidRPr="00EF544C">
        <w:rPr>
          <w:rFonts w:ascii="Arial" w:hAnsi="Arial" w:cs="Arial"/>
          <w:b/>
          <w:sz w:val="20"/>
          <w:szCs w:val="20"/>
          <w:lang w:val="ro-RO"/>
        </w:rPr>
        <w:t>în</w:t>
      </w:r>
    </w:p>
    <w:p w14:paraId="3642277B" w14:textId="77777777" w:rsidR="009978D9" w:rsidRPr="00EF544C" w:rsidRDefault="00CF7543" w:rsidP="0061133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EF544C">
        <w:rPr>
          <w:rFonts w:ascii="Arial" w:hAnsi="Arial" w:cs="Arial"/>
          <w:b/>
          <w:sz w:val="20"/>
          <w:szCs w:val="20"/>
          <w:lang w:val="ro-RO"/>
        </w:rPr>
        <w:t xml:space="preserve">Adunarea Generală </w:t>
      </w:r>
      <w:r w:rsidR="00316926">
        <w:rPr>
          <w:rFonts w:ascii="Arial" w:hAnsi="Arial" w:cs="Arial"/>
          <w:b/>
          <w:sz w:val="20"/>
          <w:szCs w:val="20"/>
          <w:lang w:val="ro-RO"/>
        </w:rPr>
        <w:t>Extrao</w:t>
      </w:r>
      <w:r w:rsidR="00434280" w:rsidRPr="00EF544C">
        <w:rPr>
          <w:rFonts w:ascii="Arial" w:hAnsi="Arial" w:cs="Arial"/>
          <w:b/>
          <w:sz w:val="20"/>
          <w:szCs w:val="20"/>
          <w:lang w:val="ro-RO"/>
        </w:rPr>
        <w:t>rdinară</w:t>
      </w:r>
      <w:r w:rsidR="00B6684B" w:rsidRPr="00EF544C">
        <w:rPr>
          <w:rFonts w:ascii="Arial" w:hAnsi="Arial" w:cs="Arial"/>
          <w:b/>
          <w:sz w:val="20"/>
          <w:szCs w:val="20"/>
          <w:lang w:val="ro-RO"/>
        </w:rPr>
        <w:t xml:space="preserve"> a </w:t>
      </w:r>
      <w:proofErr w:type="spellStart"/>
      <w:r w:rsidR="00776964" w:rsidRPr="00EF544C">
        <w:rPr>
          <w:rFonts w:ascii="Arial" w:hAnsi="Arial" w:cs="Arial"/>
          <w:b/>
          <w:sz w:val="20"/>
          <w:szCs w:val="20"/>
          <w:lang w:val="ro-RO"/>
        </w:rPr>
        <w:t>Acţionarilor</w:t>
      </w:r>
      <w:proofErr w:type="spellEnd"/>
      <w:r w:rsidR="00B6684B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776964" w:rsidRPr="00EF544C">
        <w:rPr>
          <w:rFonts w:ascii="Arial" w:hAnsi="Arial" w:cs="Arial"/>
          <w:b/>
          <w:sz w:val="20"/>
          <w:szCs w:val="20"/>
          <w:lang w:val="ro-RO"/>
        </w:rPr>
        <w:t xml:space="preserve">OMV </w:t>
      </w:r>
      <w:r w:rsidR="00B6684B" w:rsidRPr="00EF544C">
        <w:rPr>
          <w:rFonts w:ascii="Arial" w:hAnsi="Arial" w:cs="Arial"/>
          <w:b/>
          <w:sz w:val="20"/>
          <w:szCs w:val="20"/>
          <w:lang w:val="ro-RO"/>
        </w:rPr>
        <w:t>Petrom S</w:t>
      </w:r>
      <w:r w:rsidR="00ED18C5" w:rsidRPr="00EF544C">
        <w:rPr>
          <w:rFonts w:ascii="Arial" w:hAnsi="Arial" w:cs="Arial"/>
          <w:b/>
          <w:sz w:val="20"/>
          <w:szCs w:val="20"/>
          <w:lang w:val="ro-RO"/>
        </w:rPr>
        <w:t>.</w:t>
      </w:r>
      <w:r w:rsidR="00B6684B" w:rsidRPr="00EF544C">
        <w:rPr>
          <w:rFonts w:ascii="Arial" w:hAnsi="Arial" w:cs="Arial"/>
          <w:b/>
          <w:sz w:val="20"/>
          <w:szCs w:val="20"/>
          <w:lang w:val="ro-RO"/>
        </w:rPr>
        <w:t>A</w:t>
      </w:r>
      <w:r w:rsidR="00ED18C5" w:rsidRPr="00EF544C">
        <w:rPr>
          <w:rFonts w:ascii="Arial" w:hAnsi="Arial" w:cs="Arial"/>
          <w:b/>
          <w:sz w:val="20"/>
          <w:szCs w:val="20"/>
          <w:lang w:val="ro-RO"/>
        </w:rPr>
        <w:t>.</w:t>
      </w:r>
      <w:r w:rsidR="002703B0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22F17B64" w14:textId="343620E4" w:rsidR="00B6684B" w:rsidRPr="00EF544C" w:rsidRDefault="00434280" w:rsidP="00C318D3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EF544C">
        <w:rPr>
          <w:rFonts w:ascii="Arial" w:hAnsi="Arial" w:cs="Arial"/>
          <w:b/>
          <w:sz w:val="20"/>
          <w:szCs w:val="20"/>
          <w:lang w:val="ro-RO"/>
        </w:rPr>
        <w:t>convocată</w:t>
      </w:r>
      <w:r w:rsidR="00776964" w:rsidRPr="00EF544C">
        <w:rPr>
          <w:rFonts w:ascii="Arial" w:hAnsi="Arial" w:cs="Arial"/>
          <w:b/>
          <w:sz w:val="20"/>
          <w:szCs w:val="20"/>
          <w:lang w:val="ro-RO"/>
        </w:rPr>
        <w:t xml:space="preserve"> pentru </w:t>
      </w:r>
      <w:r w:rsidR="0051466E">
        <w:rPr>
          <w:rFonts w:ascii="Arial" w:hAnsi="Arial" w:cs="Arial"/>
          <w:b/>
          <w:sz w:val="20"/>
          <w:szCs w:val="20"/>
          <w:lang w:val="ro-RO"/>
        </w:rPr>
        <w:t>2</w:t>
      </w:r>
      <w:r w:rsidR="00737103">
        <w:rPr>
          <w:rFonts w:ascii="Arial" w:hAnsi="Arial" w:cs="Arial"/>
          <w:b/>
          <w:sz w:val="20"/>
          <w:szCs w:val="20"/>
          <w:lang w:val="ro-RO"/>
        </w:rPr>
        <w:t>8</w:t>
      </w:r>
      <w:r w:rsidR="00776964" w:rsidRPr="00EF544C">
        <w:rPr>
          <w:rFonts w:ascii="Arial" w:hAnsi="Arial" w:cs="Arial"/>
          <w:b/>
          <w:sz w:val="20"/>
          <w:szCs w:val="20"/>
          <w:lang w:val="ro-RO"/>
        </w:rPr>
        <w:t>/</w:t>
      </w:r>
      <w:r w:rsidR="0051466E">
        <w:rPr>
          <w:rFonts w:ascii="Arial" w:hAnsi="Arial" w:cs="Arial"/>
          <w:b/>
          <w:sz w:val="20"/>
          <w:szCs w:val="20"/>
          <w:lang w:val="ro-RO"/>
        </w:rPr>
        <w:t>2</w:t>
      </w:r>
      <w:r w:rsidR="00737103">
        <w:rPr>
          <w:rFonts w:ascii="Arial" w:hAnsi="Arial" w:cs="Arial"/>
          <w:b/>
          <w:sz w:val="20"/>
          <w:szCs w:val="20"/>
          <w:lang w:val="ro-RO"/>
        </w:rPr>
        <w:t>9</w:t>
      </w:r>
      <w:r w:rsidR="0051466E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4E6989">
        <w:rPr>
          <w:rFonts w:ascii="Arial" w:hAnsi="Arial" w:cs="Arial"/>
          <w:b/>
          <w:sz w:val="20"/>
          <w:szCs w:val="20"/>
          <w:lang w:val="ro-RO"/>
        </w:rPr>
        <w:t>aprilie</w:t>
      </w:r>
      <w:r w:rsidR="00090800">
        <w:rPr>
          <w:rFonts w:ascii="Arial" w:hAnsi="Arial" w:cs="Arial"/>
          <w:b/>
          <w:sz w:val="20"/>
          <w:szCs w:val="20"/>
          <w:lang w:val="ro-RO"/>
        </w:rPr>
        <w:t xml:space="preserve"> 202</w:t>
      </w:r>
      <w:r w:rsidR="00737103">
        <w:rPr>
          <w:rFonts w:ascii="Arial" w:hAnsi="Arial" w:cs="Arial"/>
          <w:b/>
          <w:sz w:val="20"/>
          <w:szCs w:val="20"/>
          <w:lang w:val="ro-RO"/>
        </w:rPr>
        <w:t>6</w:t>
      </w:r>
    </w:p>
    <w:p w14:paraId="25177FC6" w14:textId="77777777" w:rsidR="00B6684B" w:rsidRPr="00EF544C" w:rsidRDefault="00B6684B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118D9D9C" w14:textId="77777777" w:rsidR="00B6684B" w:rsidRPr="00EF544C" w:rsidRDefault="00B6684B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00E41283" w14:textId="77777777" w:rsidR="00ED18C5" w:rsidRPr="00EF544C" w:rsidRDefault="00B6684B" w:rsidP="00611338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Subsemnatul</w:t>
      </w:r>
      <w:r w:rsidR="006C6E3D"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1"/>
      </w:r>
      <w:r w:rsidR="0016196B" w:rsidRPr="00EF544C">
        <w:rPr>
          <w:rFonts w:ascii="Arial" w:hAnsi="Arial" w:cs="Arial"/>
          <w:sz w:val="20"/>
          <w:szCs w:val="20"/>
          <w:lang w:val="ro-RO"/>
        </w:rPr>
        <w:t>,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__________________________</w:t>
      </w:r>
      <w:r w:rsidR="009F2EA5" w:rsidRPr="00EF544C">
        <w:rPr>
          <w:rFonts w:ascii="Arial" w:hAnsi="Arial" w:cs="Arial"/>
          <w:sz w:val="20"/>
          <w:szCs w:val="20"/>
          <w:lang w:val="ro-RO"/>
        </w:rPr>
        <w:t>[</w:t>
      </w:r>
      <w:r w:rsidR="00E040A4" w:rsidRPr="00EF544C">
        <w:rPr>
          <w:rFonts w:ascii="Arial" w:hAnsi="Arial" w:cs="Arial"/>
          <w:i/>
          <w:sz w:val="20"/>
          <w:szCs w:val="20"/>
          <w:lang w:val="ro-RO"/>
        </w:rPr>
        <w:t>n</w:t>
      </w:r>
      <w:r w:rsidR="00AE1433" w:rsidRPr="00EF544C">
        <w:rPr>
          <w:rFonts w:ascii="Arial" w:hAnsi="Arial" w:cs="Arial"/>
          <w:i/>
          <w:sz w:val="20"/>
          <w:szCs w:val="20"/>
          <w:lang w:val="ro-RO"/>
        </w:rPr>
        <w:t xml:space="preserve">ume 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ș</w:t>
      </w:r>
      <w:r w:rsidR="00AE1433" w:rsidRPr="00EF544C">
        <w:rPr>
          <w:rFonts w:ascii="Arial" w:hAnsi="Arial" w:cs="Arial"/>
          <w:i/>
          <w:sz w:val="20"/>
          <w:szCs w:val="20"/>
          <w:lang w:val="ro-RO"/>
        </w:rPr>
        <w:t xml:space="preserve">i </w:t>
      </w:r>
      <w:r w:rsidR="00E040A4" w:rsidRPr="00EF544C">
        <w:rPr>
          <w:rFonts w:ascii="Arial" w:hAnsi="Arial" w:cs="Arial"/>
          <w:i/>
          <w:sz w:val="20"/>
          <w:szCs w:val="20"/>
          <w:lang w:val="ro-RO"/>
        </w:rPr>
        <w:t>p</w:t>
      </w:r>
      <w:r w:rsidR="00AE1433" w:rsidRPr="00EF544C">
        <w:rPr>
          <w:rFonts w:ascii="Arial" w:hAnsi="Arial" w:cs="Arial"/>
          <w:i/>
          <w:sz w:val="20"/>
          <w:szCs w:val="20"/>
          <w:lang w:val="ro-RO"/>
        </w:rPr>
        <w:t>renume</w:t>
      </w:r>
      <w:r w:rsidR="00ED18C5" w:rsidRPr="00EF544C">
        <w:rPr>
          <w:rFonts w:ascii="Arial" w:hAnsi="Arial" w:cs="Arial"/>
          <w:i/>
          <w:sz w:val="20"/>
          <w:szCs w:val="20"/>
          <w:lang w:val="ro-RO"/>
        </w:rPr>
        <w:t xml:space="preserve"> al </w:t>
      </w:r>
      <w:proofErr w:type="spellStart"/>
      <w:r w:rsidR="00776964" w:rsidRPr="00EF544C">
        <w:rPr>
          <w:rFonts w:ascii="Arial" w:hAnsi="Arial" w:cs="Arial"/>
          <w:i/>
          <w:sz w:val="20"/>
          <w:szCs w:val="20"/>
          <w:lang w:val="ro-RO"/>
        </w:rPr>
        <w:t>acţionarului</w:t>
      </w:r>
      <w:proofErr w:type="spellEnd"/>
      <w:r w:rsidR="00ED18C5" w:rsidRPr="00EF544C">
        <w:rPr>
          <w:rFonts w:ascii="Arial" w:hAnsi="Arial" w:cs="Arial"/>
          <w:i/>
          <w:sz w:val="20"/>
          <w:szCs w:val="20"/>
          <w:lang w:val="ro-RO"/>
        </w:rPr>
        <w:t xml:space="preserve"> – persoan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ED18C5" w:rsidRPr="00EF544C">
        <w:rPr>
          <w:rFonts w:ascii="Arial" w:hAnsi="Arial" w:cs="Arial"/>
          <w:i/>
          <w:sz w:val="20"/>
          <w:szCs w:val="20"/>
          <w:lang w:val="ro-RO"/>
        </w:rPr>
        <w:t xml:space="preserve"> fizic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9F2EA5" w:rsidRPr="00EF544C">
        <w:rPr>
          <w:rFonts w:ascii="Arial" w:hAnsi="Arial" w:cs="Arial"/>
          <w:sz w:val="20"/>
          <w:szCs w:val="20"/>
          <w:lang w:val="ro-RO"/>
        </w:rPr>
        <w:t xml:space="preserve">], identificat prin </w:t>
      </w:r>
      <w:r w:rsidR="009F2EA5" w:rsidRPr="00EF544C">
        <w:rPr>
          <w:rFonts w:ascii="Arial" w:hAnsi="Arial" w:cs="Arial"/>
          <w:i/>
          <w:sz w:val="20"/>
          <w:szCs w:val="20"/>
          <w:lang w:val="ro-RO"/>
        </w:rPr>
        <w:t xml:space="preserve">_____________[act </w:t>
      </w:r>
      <w:r w:rsidR="00E040A4" w:rsidRPr="00EF544C">
        <w:rPr>
          <w:rFonts w:ascii="Arial" w:hAnsi="Arial" w:cs="Arial"/>
          <w:i/>
          <w:sz w:val="20"/>
          <w:szCs w:val="20"/>
          <w:lang w:val="ro-RO"/>
        </w:rPr>
        <w:t xml:space="preserve">de </w:t>
      </w:r>
      <w:r w:rsidR="009F2EA5" w:rsidRPr="00EF544C">
        <w:rPr>
          <w:rFonts w:ascii="Arial" w:hAnsi="Arial" w:cs="Arial"/>
          <w:i/>
          <w:sz w:val="20"/>
          <w:szCs w:val="20"/>
          <w:lang w:val="ro-RO"/>
        </w:rPr>
        <w:t>identitate</w:t>
      </w:r>
      <w:r w:rsidR="008D4D72" w:rsidRPr="00EF544C">
        <w:rPr>
          <w:rFonts w:ascii="Arial" w:hAnsi="Arial" w:cs="Arial"/>
          <w:i/>
          <w:sz w:val="20"/>
          <w:szCs w:val="20"/>
          <w:lang w:val="ro-RO"/>
        </w:rPr>
        <w:t>],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 seria __</w:t>
      </w:r>
      <w:r w:rsidR="006826A6" w:rsidRPr="00EF544C">
        <w:rPr>
          <w:rFonts w:ascii="Arial" w:hAnsi="Arial" w:cs="Arial"/>
          <w:sz w:val="20"/>
          <w:szCs w:val="20"/>
          <w:lang w:val="ro-RO"/>
        </w:rPr>
        <w:t>_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,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numărul</w:t>
      </w:r>
      <w:r w:rsidR="008D4D72" w:rsidRPr="00EF544C">
        <w:rPr>
          <w:rFonts w:ascii="Arial" w:hAnsi="Arial" w:cs="Arial"/>
          <w:sz w:val="20"/>
          <w:szCs w:val="20"/>
          <w:lang w:val="ro-RO"/>
        </w:rPr>
        <w:t>_______</w:t>
      </w:r>
      <w:r w:rsidR="009F2EA5" w:rsidRPr="00EF544C">
        <w:rPr>
          <w:rFonts w:ascii="Arial" w:hAnsi="Arial" w:cs="Arial"/>
          <w:sz w:val="20"/>
          <w:szCs w:val="20"/>
          <w:lang w:val="ro-RO"/>
        </w:rPr>
        <w:t>,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 emis de _____, la</w:t>
      </w:r>
      <w:r w:rsidR="006826A6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____________,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valabil până la ______________ domiciliat î</w:t>
      </w:r>
      <w:r w:rsidR="009F2EA5" w:rsidRPr="00EF544C">
        <w:rPr>
          <w:rFonts w:ascii="Arial" w:hAnsi="Arial" w:cs="Arial"/>
          <w:sz w:val="20"/>
          <w:szCs w:val="20"/>
          <w:lang w:val="ro-RO"/>
        </w:rPr>
        <w:t xml:space="preserve">n _________________, cod numeric personal___________________, </w:t>
      </w:r>
    </w:p>
    <w:p w14:paraId="48A6DED7" w14:textId="77777777" w:rsidR="00ED18C5" w:rsidRPr="00EF544C" w:rsidRDefault="00ED18C5" w:rsidP="00611338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4BFC13D" w14:textId="77777777" w:rsidR="00B6684B" w:rsidRPr="00EF544C" w:rsidRDefault="00ED18C5" w:rsidP="00611338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sau</w:t>
      </w:r>
    </w:p>
    <w:p w14:paraId="0B650C04" w14:textId="77777777" w:rsidR="006826A6" w:rsidRPr="00EF544C" w:rsidRDefault="006826A6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E8ABA8A" w14:textId="77777777" w:rsidR="00ED18C5" w:rsidRPr="00EF544C" w:rsidRDefault="00ED18C5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Subscrisa</w:t>
      </w:r>
      <w:r w:rsidR="00C459BD"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2"/>
      </w:r>
      <w:r w:rsidR="0016196B" w:rsidRPr="00EF544C">
        <w:rPr>
          <w:rFonts w:ascii="Arial" w:hAnsi="Arial" w:cs="Arial"/>
          <w:sz w:val="20"/>
          <w:szCs w:val="20"/>
          <w:lang w:val="ro-RO"/>
        </w:rPr>
        <w:t>,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____________</w:t>
      </w:r>
      <w:r w:rsidR="00D919B4" w:rsidRPr="00EF544C">
        <w:rPr>
          <w:rFonts w:ascii="Arial" w:hAnsi="Arial" w:cs="Arial"/>
          <w:sz w:val="20"/>
          <w:szCs w:val="20"/>
          <w:lang w:val="ro-RO"/>
        </w:rPr>
        <w:t>__________________</w:t>
      </w:r>
      <w:r w:rsidRPr="00EF544C">
        <w:rPr>
          <w:rFonts w:ascii="Arial" w:hAnsi="Arial" w:cs="Arial"/>
          <w:sz w:val="20"/>
          <w:szCs w:val="20"/>
          <w:lang w:val="ro-RO"/>
        </w:rPr>
        <w:t>______________[</w:t>
      </w:r>
      <w:r w:rsidRPr="00EF544C">
        <w:rPr>
          <w:rFonts w:ascii="Arial" w:hAnsi="Arial" w:cs="Arial"/>
          <w:i/>
          <w:sz w:val="20"/>
          <w:szCs w:val="20"/>
          <w:lang w:val="ro-RO"/>
        </w:rPr>
        <w:t>denumire</w:t>
      </w:r>
      <w:r w:rsidR="008D4D72" w:rsidRPr="00EF544C">
        <w:rPr>
          <w:rFonts w:ascii="Arial" w:hAnsi="Arial" w:cs="Arial"/>
          <w:i/>
          <w:sz w:val="20"/>
          <w:szCs w:val="20"/>
          <w:lang w:val="ro-RO"/>
        </w:rPr>
        <w:t>a</w:t>
      </w:r>
      <w:r w:rsidRPr="00EF544C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="00776964" w:rsidRPr="00EF544C">
        <w:rPr>
          <w:rFonts w:ascii="Arial" w:hAnsi="Arial" w:cs="Arial"/>
          <w:i/>
          <w:sz w:val="20"/>
          <w:szCs w:val="20"/>
          <w:lang w:val="ro-RO"/>
        </w:rPr>
        <w:t>acţionarului</w:t>
      </w:r>
      <w:proofErr w:type="spellEnd"/>
      <w:r w:rsidRPr="00EF544C">
        <w:rPr>
          <w:rFonts w:ascii="Arial" w:hAnsi="Arial" w:cs="Arial"/>
          <w:i/>
          <w:sz w:val="20"/>
          <w:szCs w:val="20"/>
          <w:lang w:val="ro-RO"/>
        </w:rPr>
        <w:t xml:space="preserve"> – persoan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Pr="00EF544C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6826A6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C1115B" w:rsidRPr="00EF544C">
        <w:rPr>
          <w:rFonts w:ascii="Arial" w:hAnsi="Arial" w:cs="Arial"/>
          <w:i/>
          <w:sz w:val="20"/>
          <w:szCs w:val="20"/>
          <w:lang w:val="ro-RO"/>
        </w:rPr>
        <w:t>/entitate fără personalitate juridică</w:t>
      </w:r>
      <w:r w:rsidRPr="00EF544C">
        <w:rPr>
          <w:rFonts w:ascii="Arial" w:hAnsi="Arial" w:cs="Arial"/>
          <w:sz w:val="20"/>
          <w:szCs w:val="20"/>
          <w:lang w:val="ro-RO"/>
        </w:rPr>
        <w:t>], cu</w:t>
      </w:r>
      <w:r w:rsidR="00776964" w:rsidRPr="00EF544C">
        <w:rPr>
          <w:rFonts w:ascii="Arial" w:hAnsi="Arial" w:cs="Arial"/>
          <w:sz w:val="20"/>
          <w:szCs w:val="20"/>
          <w:lang w:val="ro-RO"/>
        </w:rPr>
        <w:t xml:space="preserve"> sediul î</w:t>
      </w:r>
      <w:r w:rsidRPr="00EF544C">
        <w:rPr>
          <w:rFonts w:ascii="Arial" w:hAnsi="Arial" w:cs="Arial"/>
          <w:sz w:val="20"/>
          <w:szCs w:val="20"/>
          <w:lang w:val="ro-RO"/>
        </w:rPr>
        <w:t>n _____</w:t>
      </w:r>
      <w:r w:rsidR="00D919B4" w:rsidRPr="00EF544C">
        <w:rPr>
          <w:rFonts w:ascii="Arial" w:hAnsi="Arial" w:cs="Arial"/>
          <w:sz w:val="20"/>
          <w:szCs w:val="20"/>
          <w:lang w:val="ro-RO"/>
        </w:rPr>
        <w:t>_______________________________________________________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________,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înregistrat</w:t>
      </w:r>
      <w:r w:rsidR="00A16E1C" w:rsidRPr="00EF544C">
        <w:rPr>
          <w:rFonts w:ascii="Arial" w:hAnsi="Arial" w:cs="Arial"/>
          <w:sz w:val="20"/>
          <w:szCs w:val="20"/>
          <w:lang w:val="ro-RO"/>
        </w:rPr>
        <w:t>ă</w:t>
      </w:r>
      <w:r w:rsidR="00776964" w:rsidRPr="00EF544C">
        <w:rPr>
          <w:rFonts w:ascii="Arial" w:hAnsi="Arial" w:cs="Arial"/>
          <w:sz w:val="20"/>
          <w:szCs w:val="20"/>
          <w:lang w:val="ro-RO"/>
        </w:rPr>
        <w:t xml:space="preserve"> la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Registrul </w:t>
      </w:r>
      <w:proofErr w:type="spellStart"/>
      <w:r w:rsidR="00776964" w:rsidRPr="00EF544C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>______________ [</w:t>
      </w:r>
      <w:r w:rsidR="00776964" w:rsidRPr="00EF544C">
        <w:rPr>
          <w:rFonts w:ascii="Arial" w:hAnsi="Arial" w:cs="Arial"/>
          <w:i/>
          <w:iCs/>
          <w:sz w:val="20"/>
          <w:szCs w:val="20"/>
          <w:lang w:val="ro-RO"/>
        </w:rPr>
        <w:t>e</w:t>
      </w:r>
      <w:r w:rsidR="00A16E1C" w:rsidRPr="00EF544C">
        <w:rPr>
          <w:rFonts w:ascii="Arial" w:hAnsi="Arial" w:cs="Arial"/>
          <w:i/>
          <w:iCs/>
          <w:sz w:val="20"/>
          <w:szCs w:val="20"/>
          <w:lang w:val="ro-RO"/>
        </w:rPr>
        <w:t>ntitate similară</w:t>
      </w:r>
      <w:r w:rsidR="00776964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</w:t>
      </w:r>
      <w:r w:rsidR="00A16E1C" w:rsidRPr="00EF544C">
        <w:rPr>
          <w:rFonts w:ascii="Arial" w:hAnsi="Arial" w:cs="Arial"/>
          <w:sz w:val="20"/>
          <w:szCs w:val="20"/>
          <w:lang w:val="ro-RO"/>
        </w:rPr>
        <w:t>]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sub nr. ____</w:t>
      </w:r>
      <w:r w:rsidR="00D919B4" w:rsidRPr="00EF544C">
        <w:rPr>
          <w:rFonts w:ascii="Arial" w:hAnsi="Arial" w:cs="Arial"/>
          <w:sz w:val="20"/>
          <w:szCs w:val="20"/>
          <w:lang w:val="ro-RO"/>
        </w:rPr>
        <w:t>______________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________,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având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8D4D72" w:rsidRPr="00EF544C">
        <w:rPr>
          <w:rFonts w:ascii="Arial" w:hAnsi="Arial" w:cs="Arial"/>
          <w:sz w:val="20"/>
          <w:szCs w:val="20"/>
          <w:lang w:val="ro-RO"/>
        </w:rPr>
        <w:t>c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od </w:t>
      </w:r>
      <w:r w:rsidR="008D4D72" w:rsidRPr="00EF544C">
        <w:rPr>
          <w:rFonts w:ascii="Arial" w:hAnsi="Arial" w:cs="Arial"/>
          <w:sz w:val="20"/>
          <w:szCs w:val="20"/>
          <w:lang w:val="ro-RO"/>
        </w:rPr>
        <w:t>u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nic de </w:t>
      </w:r>
      <w:r w:rsidR="00776964" w:rsidRPr="00EF544C">
        <w:rPr>
          <w:rFonts w:ascii="Arial" w:hAnsi="Arial" w:cs="Arial"/>
          <w:sz w:val="20"/>
          <w:szCs w:val="20"/>
          <w:lang w:val="ro-RO"/>
        </w:rPr>
        <w:t>înregistrare</w:t>
      </w:r>
      <w:r w:rsidR="00A16E1C" w:rsidRPr="00EF544C">
        <w:rPr>
          <w:rFonts w:ascii="Arial" w:hAnsi="Arial" w:cs="Arial"/>
          <w:sz w:val="20"/>
          <w:szCs w:val="20"/>
          <w:lang w:val="ro-RO"/>
        </w:rPr>
        <w:t>_____________ [</w:t>
      </w:r>
      <w:r w:rsidR="00776964" w:rsidRPr="00EF544C">
        <w:rPr>
          <w:rFonts w:ascii="Arial" w:hAnsi="Arial" w:cs="Arial"/>
          <w:i/>
          <w:iCs/>
          <w:sz w:val="20"/>
          <w:szCs w:val="20"/>
          <w:lang w:val="ro-RO"/>
        </w:rPr>
        <w:t>număr de înregistrare echivalent - pentru persoanele juridice nerezidente</w:t>
      </w:r>
      <w:r w:rsidR="00A16E1C" w:rsidRPr="00EF544C">
        <w:rPr>
          <w:rFonts w:ascii="Arial" w:hAnsi="Arial" w:cs="Arial"/>
          <w:sz w:val="20"/>
          <w:szCs w:val="20"/>
          <w:lang w:val="ro-RO"/>
        </w:rPr>
        <w:t>]</w:t>
      </w:r>
      <w:r w:rsidR="00776964" w:rsidRPr="00EF544C">
        <w:rPr>
          <w:rFonts w:ascii="Arial" w:hAnsi="Arial" w:cs="Arial"/>
          <w:sz w:val="20"/>
          <w:szCs w:val="20"/>
          <w:lang w:val="ro-RO"/>
        </w:rPr>
        <w:t>, reprezentată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776964" w:rsidRPr="00EF544C">
        <w:rPr>
          <w:rFonts w:ascii="Arial" w:hAnsi="Arial" w:cs="Arial"/>
          <w:sz w:val="20"/>
          <w:szCs w:val="20"/>
          <w:lang w:val="ro-RO"/>
        </w:rPr>
        <w:t xml:space="preserve">legal </w:t>
      </w:r>
      <w:r w:rsidRPr="00EF544C">
        <w:rPr>
          <w:rFonts w:ascii="Arial" w:hAnsi="Arial" w:cs="Arial"/>
          <w:sz w:val="20"/>
          <w:szCs w:val="20"/>
          <w:lang w:val="ro-RO"/>
        </w:rPr>
        <w:t>prin</w:t>
      </w:r>
      <w:r w:rsidR="00C459BD"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3"/>
      </w:r>
      <w:r w:rsidRPr="00EF544C">
        <w:rPr>
          <w:rFonts w:ascii="Arial" w:hAnsi="Arial" w:cs="Arial"/>
          <w:sz w:val="20"/>
          <w:szCs w:val="20"/>
          <w:lang w:val="ro-RO"/>
        </w:rPr>
        <w:t xml:space="preserve"> ___________</w:t>
      </w:r>
      <w:r w:rsidR="00D919B4" w:rsidRPr="00EF544C">
        <w:rPr>
          <w:rFonts w:ascii="Arial" w:hAnsi="Arial" w:cs="Arial"/>
          <w:sz w:val="20"/>
          <w:szCs w:val="20"/>
          <w:lang w:val="ro-RO"/>
        </w:rPr>
        <w:t>________________________</w:t>
      </w:r>
      <w:r w:rsidRPr="00EF544C">
        <w:rPr>
          <w:rFonts w:ascii="Arial" w:hAnsi="Arial" w:cs="Arial"/>
          <w:sz w:val="20"/>
          <w:szCs w:val="20"/>
          <w:lang w:val="ro-RO"/>
        </w:rPr>
        <w:t>_______</w:t>
      </w:r>
      <w:r w:rsidR="00BB3EEE" w:rsidRPr="00EF544C">
        <w:rPr>
          <w:rFonts w:ascii="Arial" w:hAnsi="Arial" w:cs="Arial"/>
          <w:sz w:val="20"/>
          <w:szCs w:val="20"/>
          <w:lang w:val="ro-RO"/>
        </w:rPr>
        <w:t>,</w:t>
      </w:r>
    </w:p>
    <w:p w14:paraId="6B2305BD" w14:textId="77777777" w:rsidR="00A16E1C" w:rsidRPr="00EF544C" w:rsidRDefault="00A16E1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9A01A0C" w14:textId="352844AF" w:rsidR="00A16E1C" w:rsidRPr="00EF544C" w:rsidRDefault="00AB1B4A" w:rsidP="00C318D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a</w:t>
      </w:r>
      <w:r w:rsidR="00A16E1C" w:rsidRPr="00EF544C">
        <w:rPr>
          <w:rFonts w:ascii="Arial" w:hAnsi="Arial" w:cs="Arial"/>
          <w:sz w:val="20"/>
          <w:szCs w:val="20"/>
          <w:lang w:val="ro-RO"/>
        </w:rPr>
        <w:t>cționar</w:t>
      </w:r>
      <w:r w:rsidR="002F17D5">
        <w:rPr>
          <w:rFonts w:ascii="Arial" w:hAnsi="Arial" w:cs="Arial"/>
          <w:sz w:val="20"/>
          <w:szCs w:val="20"/>
          <w:lang w:val="ro-RO"/>
        </w:rPr>
        <w:t>,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la </w:t>
      </w:r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Data de </w:t>
      </w:r>
      <w:proofErr w:type="spellStart"/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>Referinţă</w:t>
      </w:r>
      <w:proofErr w:type="spellEnd"/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, </w:t>
      </w:r>
      <w:r w:rsidR="00611338" w:rsidRPr="00EF544C">
        <w:rPr>
          <w:rFonts w:ascii="Arial" w:hAnsi="Arial" w:cs="Arial"/>
          <w:b/>
          <w:bCs/>
          <w:sz w:val="20"/>
          <w:szCs w:val="20"/>
          <w:lang w:val="ro-RO"/>
        </w:rPr>
        <w:t xml:space="preserve">respectiv la </w:t>
      </w:r>
      <w:r w:rsidR="00031C26">
        <w:rPr>
          <w:rFonts w:ascii="Arial" w:hAnsi="Arial" w:cs="Arial"/>
          <w:b/>
          <w:sz w:val="20"/>
          <w:szCs w:val="20"/>
          <w:lang w:val="ro-RO"/>
        </w:rPr>
        <w:t>1</w:t>
      </w:r>
      <w:r w:rsidR="00737103">
        <w:rPr>
          <w:rFonts w:ascii="Arial" w:hAnsi="Arial" w:cs="Arial"/>
          <w:b/>
          <w:sz w:val="20"/>
          <w:szCs w:val="20"/>
          <w:lang w:val="ro-RO"/>
        </w:rPr>
        <w:t>6</w:t>
      </w:r>
      <w:r w:rsidR="00031C26">
        <w:rPr>
          <w:rFonts w:ascii="Arial" w:hAnsi="Arial" w:cs="Arial"/>
          <w:b/>
          <w:sz w:val="20"/>
          <w:szCs w:val="20"/>
          <w:lang w:val="ro-RO"/>
        </w:rPr>
        <w:t xml:space="preserve"> aprilie 202</w:t>
      </w:r>
      <w:r w:rsidR="00737103">
        <w:rPr>
          <w:rFonts w:ascii="Arial" w:hAnsi="Arial" w:cs="Arial"/>
          <w:b/>
          <w:sz w:val="20"/>
          <w:szCs w:val="20"/>
          <w:lang w:val="ro-RO"/>
        </w:rPr>
        <w:t>6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, al </w:t>
      </w:r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>OMV Petrom S.A.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, societate administrată în sistem dualist,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înfiinţată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funcţionând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în conformitate cu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legislaţia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română, înregistrată la Oficiul Registrului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de pe lângă Tribunalul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sub numărul </w:t>
      </w:r>
      <w:r w:rsidR="004E6989" w:rsidRPr="004E6989">
        <w:rPr>
          <w:rFonts w:ascii="Arial" w:hAnsi="Arial" w:cs="Arial"/>
          <w:sz w:val="20"/>
          <w:szCs w:val="20"/>
          <w:lang w:val="ro-RO"/>
        </w:rPr>
        <w:t>J1997008302407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, cod unic de înregistrare 1590082, cu sediul social situat în </w:t>
      </w:r>
      <w:r w:rsidR="00280974" w:rsidRPr="00EF544C">
        <w:rPr>
          <w:rFonts w:ascii="Arial" w:hAnsi="Arial" w:cs="Arial"/>
          <w:sz w:val="20"/>
          <w:szCs w:val="20"/>
          <w:lang w:val="ro-RO"/>
        </w:rPr>
        <w:t xml:space="preserve">Strada </w:t>
      </w:r>
      <w:r w:rsidR="00A16E1C" w:rsidRPr="00EF544C">
        <w:rPr>
          <w:rFonts w:ascii="Arial" w:hAnsi="Arial" w:cs="Arial"/>
          <w:sz w:val="20"/>
          <w:szCs w:val="20"/>
          <w:lang w:val="ro-RO"/>
        </w:rPr>
        <w:t>Coralilor nr. 22, sector</w:t>
      </w:r>
      <w:r w:rsidR="004925D2" w:rsidRPr="00EF544C">
        <w:rPr>
          <w:rFonts w:ascii="Arial" w:hAnsi="Arial" w:cs="Arial"/>
          <w:sz w:val="20"/>
          <w:szCs w:val="20"/>
          <w:lang w:val="ro-RO"/>
        </w:rPr>
        <w:t xml:space="preserve"> 1, </w:t>
      </w:r>
      <w:proofErr w:type="spellStart"/>
      <w:r w:rsidR="004925D2" w:rsidRPr="00EF544C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4925D2" w:rsidRPr="00EF544C">
        <w:rPr>
          <w:rFonts w:ascii="Arial" w:hAnsi="Arial" w:cs="Arial"/>
          <w:sz w:val="20"/>
          <w:szCs w:val="20"/>
          <w:lang w:val="ro-RO"/>
        </w:rPr>
        <w:t xml:space="preserve"> („Petrom City”), 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România, având capitalul social subscris </w:t>
      </w:r>
      <w:proofErr w:type="spellStart"/>
      <w:r w:rsidR="00A16E1C" w:rsidRPr="00EF544C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vărsat în cuantum de </w:t>
      </w:r>
      <w:r w:rsidR="0051466E" w:rsidRPr="00FF05FD">
        <w:rPr>
          <w:rFonts w:ascii="Arial" w:hAnsi="Arial" w:cs="Arial"/>
          <w:sz w:val="20"/>
          <w:szCs w:val="20"/>
          <w:lang w:val="ro-RO"/>
        </w:rPr>
        <w:t>6.231.166.705,80</w:t>
      </w:r>
      <w:r w:rsidR="00E2408F">
        <w:rPr>
          <w:rFonts w:ascii="Arial" w:hAnsi="Arial" w:cs="Arial"/>
          <w:sz w:val="20"/>
          <w:szCs w:val="20"/>
          <w:lang w:val="ro-RO"/>
        </w:rPr>
        <w:t xml:space="preserve"> </w:t>
      </w:r>
      <w:r w:rsidR="00A16E1C" w:rsidRPr="00EF544C">
        <w:rPr>
          <w:rFonts w:ascii="Arial" w:hAnsi="Arial" w:cs="Arial"/>
          <w:sz w:val="20"/>
          <w:szCs w:val="20"/>
          <w:lang w:val="ro-RO"/>
        </w:rPr>
        <w:t>RON</w:t>
      </w:r>
      <w:r w:rsidR="007E24B9" w:rsidRPr="00EF544C">
        <w:rPr>
          <w:rFonts w:ascii="Arial" w:hAnsi="Arial" w:cs="Arial"/>
          <w:sz w:val="20"/>
          <w:szCs w:val="20"/>
          <w:lang w:val="ro-RO"/>
        </w:rPr>
        <w:t xml:space="preserve">, </w:t>
      </w:r>
      <w:proofErr w:type="spellStart"/>
      <w:r w:rsidR="007E24B9" w:rsidRPr="00EF544C">
        <w:rPr>
          <w:rFonts w:ascii="Arial" w:hAnsi="Arial" w:cs="Arial"/>
          <w:sz w:val="20"/>
          <w:szCs w:val="20"/>
          <w:lang w:val="ro-RO"/>
        </w:rPr>
        <w:t>împărţit</w:t>
      </w:r>
      <w:proofErr w:type="spellEnd"/>
      <w:r w:rsidR="007E24B9" w:rsidRPr="00EF544C">
        <w:rPr>
          <w:rFonts w:ascii="Arial" w:hAnsi="Arial" w:cs="Arial"/>
          <w:sz w:val="20"/>
          <w:szCs w:val="20"/>
          <w:lang w:val="ro-RO"/>
        </w:rPr>
        <w:t xml:space="preserve"> în </w:t>
      </w:r>
      <w:r w:rsidR="0051466E" w:rsidRPr="00FF05FD">
        <w:rPr>
          <w:rFonts w:ascii="Arial" w:hAnsi="Arial" w:cs="Arial"/>
          <w:sz w:val="20"/>
          <w:szCs w:val="20"/>
          <w:lang w:val="ro-RO"/>
        </w:rPr>
        <w:t>62</w:t>
      </w:r>
      <w:r w:rsidR="0051466E">
        <w:rPr>
          <w:rFonts w:ascii="Arial" w:hAnsi="Arial" w:cs="Arial"/>
          <w:sz w:val="20"/>
          <w:szCs w:val="20"/>
          <w:lang w:val="ro-RO"/>
        </w:rPr>
        <w:t>.</w:t>
      </w:r>
      <w:r w:rsidR="0051466E" w:rsidRPr="00FF05FD">
        <w:rPr>
          <w:rFonts w:ascii="Arial" w:hAnsi="Arial" w:cs="Arial"/>
          <w:sz w:val="20"/>
          <w:szCs w:val="20"/>
          <w:lang w:val="ro-RO"/>
        </w:rPr>
        <w:t>311</w:t>
      </w:r>
      <w:r w:rsidR="0051466E">
        <w:rPr>
          <w:rFonts w:ascii="Arial" w:hAnsi="Arial" w:cs="Arial"/>
          <w:sz w:val="20"/>
          <w:szCs w:val="20"/>
          <w:lang w:val="ro-RO"/>
        </w:rPr>
        <w:t>.</w:t>
      </w:r>
      <w:r w:rsidR="0051466E" w:rsidRPr="00FF05FD">
        <w:rPr>
          <w:rFonts w:ascii="Arial" w:hAnsi="Arial" w:cs="Arial"/>
          <w:sz w:val="20"/>
          <w:szCs w:val="20"/>
          <w:lang w:val="ro-RO"/>
        </w:rPr>
        <w:t>667</w:t>
      </w:r>
      <w:r w:rsidR="0051466E">
        <w:rPr>
          <w:rFonts w:ascii="Arial" w:hAnsi="Arial" w:cs="Arial"/>
          <w:sz w:val="20"/>
          <w:szCs w:val="20"/>
          <w:lang w:val="ro-RO"/>
        </w:rPr>
        <w:t>.</w:t>
      </w:r>
      <w:r w:rsidR="0051466E" w:rsidRPr="00FF05FD">
        <w:rPr>
          <w:rFonts w:ascii="Arial" w:hAnsi="Arial" w:cs="Arial"/>
          <w:sz w:val="20"/>
          <w:szCs w:val="20"/>
          <w:lang w:val="ro-RO"/>
        </w:rPr>
        <w:t>058</w:t>
      </w:r>
      <w:r w:rsidR="00E2408F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7E24B9" w:rsidRPr="00EF544C">
        <w:rPr>
          <w:rFonts w:ascii="Arial" w:hAnsi="Arial" w:cs="Arial"/>
          <w:sz w:val="20"/>
          <w:szCs w:val="20"/>
          <w:lang w:val="ro-RO"/>
        </w:rPr>
        <w:t>acţiuni</w:t>
      </w:r>
      <w:proofErr w:type="spellEnd"/>
      <w:r w:rsidR="007E24B9" w:rsidRPr="00EF544C">
        <w:rPr>
          <w:rFonts w:ascii="Arial" w:hAnsi="Arial" w:cs="Arial"/>
          <w:sz w:val="20"/>
          <w:szCs w:val="20"/>
          <w:lang w:val="ro-RO"/>
        </w:rPr>
        <w:t xml:space="preserve"> ordinare nominative, având o valoare nominală de 0,1 RON fiecare</w:t>
      </w:r>
      <w:r w:rsidR="00A16E1C" w:rsidRPr="00EF544C">
        <w:rPr>
          <w:rFonts w:ascii="Arial" w:hAnsi="Arial" w:cs="Arial"/>
          <w:sz w:val="20"/>
          <w:szCs w:val="20"/>
          <w:lang w:val="ro-RO"/>
        </w:rPr>
        <w:t xml:space="preserve"> („</w:t>
      </w:r>
      <w:r w:rsidR="00A16E1C" w:rsidRPr="00EF544C">
        <w:rPr>
          <w:rFonts w:ascii="Arial" w:hAnsi="Arial" w:cs="Arial"/>
          <w:b/>
          <w:sz w:val="20"/>
          <w:szCs w:val="20"/>
          <w:lang w:val="ro-RO"/>
        </w:rPr>
        <w:t>Societatea</w:t>
      </w:r>
      <w:r w:rsidR="00A16E1C" w:rsidRPr="00EF544C">
        <w:rPr>
          <w:rFonts w:ascii="Arial" w:hAnsi="Arial" w:cs="Arial"/>
          <w:sz w:val="20"/>
          <w:szCs w:val="20"/>
          <w:lang w:val="ro-RO"/>
        </w:rPr>
        <w:t>” sau „</w:t>
      </w:r>
      <w:r w:rsidR="00A16E1C" w:rsidRPr="00EF544C">
        <w:rPr>
          <w:rFonts w:ascii="Arial" w:hAnsi="Arial" w:cs="Arial"/>
          <w:b/>
          <w:bCs/>
          <w:sz w:val="20"/>
          <w:szCs w:val="20"/>
          <w:lang w:val="ro-RO"/>
        </w:rPr>
        <w:t>OMV Petrom</w:t>
      </w:r>
      <w:r w:rsidR="00A16E1C" w:rsidRPr="00EF544C">
        <w:rPr>
          <w:rFonts w:ascii="Arial" w:hAnsi="Arial" w:cs="Arial"/>
          <w:sz w:val="20"/>
          <w:szCs w:val="20"/>
          <w:lang w:val="ro-RO"/>
        </w:rPr>
        <w:t>”)</w:t>
      </w:r>
    </w:p>
    <w:p w14:paraId="4E1417E6" w14:textId="77777777" w:rsidR="00A16E1C" w:rsidRPr="00EF544C" w:rsidRDefault="00A16E1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3E5AEB7" w14:textId="77777777" w:rsidR="00277600" w:rsidRPr="00EF544C" w:rsidRDefault="00BB3EEE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EF544C">
        <w:rPr>
          <w:rFonts w:ascii="Arial" w:hAnsi="Arial" w:cs="Arial"/>
          <w:sz w:val="20"/>
          <w:szCs w:val="20"/>
          <w:lang w:val="ro-RO"/>
        </w:rPr>
        <w:t>deţinând</w:t>
      </w:r>
      <w:proofErr w:type="spellEnd"/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un </w:t>
      </w:r>
      <w:r w:rsidRPr="00EF544C">
        <w:rPr>
          <w:rFonts w:ascii="Arial" w:hAnsi="Arial" w:cs="Arial"/>
          <w:sz w:val="20"/>
          <w:szCs w:val="20"/>
          <w:lang w:val="ro-RO"/>
        </w:rPr>
        <w:t>număr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de _________ </w:t>
      </w:r>
      <w:proofErr w:type="spellStart"/>
      <w:r w:rsidRPr="00EF544C">
        <w:rPr>
          <w:rFonts w:ascii="Arial" w:hAnsi="Arial" w:cs="Arial"/>
          <w:sz w:val="20"/>
          <w:szCs w:val="20"/>
          <w:lang w:val="ro-RO"/>
        </w:rPr>
        <w:t>acţiuni</w:t>
      </w:r>
      <w:proofErr w:type="spellEnd"/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,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reprezentând __</w:t>
      </w:r>
      <w:r w:rsidR="00E44836" w:rsidRPr="00EF544C">
        <w:rPr>
          <w:rFonts w:ascii="Arial" w:hAnsi="Arial" w:cs="Arial"/>
          <w:sz w:val="20"/>
          <w:szCs w:val="20"/>
          <w:lang w:val="ro-RO"/>
        </w:rPr>
        <w:t>_</w:t>
      </w:r>
      <w:r w:rsidR="00547D60" w:rsidRPr="00EF544C">
        <w:rPr>
          <w:rFonts w:ascii="Arial" w:hAnsi="Arial" w:cs="Arial"/>
          <w:sz w:val="20"/>
          <w:szCs w:val="20"/>
          <w:lang w:val="ro-RO"/>
        </w:rPr>
        <w:t xml:space="preserve">__% din totalul </w:t>
      </w:r>
      <w:proofErr w:type="spellStart"/>
      <w:r w:rsidR="00547D60" w:rsidRPr="00EF544C">
        <w:rPr>
          <w:rFonts w:ascii="Arial" w:hAnsi="Arial" w:cs="Arial"/>
          <w:sz w:val="20"/>
          <w:szCs w:val="20"/>
          <w:lang w:val="ro-RO"/>
        </w:rPr>
        <w:t>acţiuni</w:t>
      </w:r>
      <w:r w:rsidR="00277600" w:rsidRPr="00EF544C">
        <w:rPr>
          <w:rFonts w:ascii="Arial" w:hAnsi="Arial" w:cs="Arial"/>
          <w:sz w:val="20"/>
          <w:szCs w:val="20"/>
          <w:lang w:val="ro-RO"/>
        </w:rPr>
        <w:t>lor</w:t>
      </w:r>
      <w:proofErr w:type="spellEnd"/>
      <w:r w:rsidR="00547D60" w:rsidRPr="00EF544C">
        <w:rPr>
          <w:rFonts w:ascii="Arial" w:hAnsi="Arial" w:cs="Arial"/>
          <w:sz w:val="20"/>
          <w:szCs w:val="20"/>
          <w:lang w:val="ro-RO"/>
        </w:rPr>
        <w:t xml:space="preserve"> emise de </w:t>
      </w:r>
      <w:r w:rsidR="00ED18C5" w:rsidRPr="00EF544C">
        <w:rPr>
          <w:rFonts w:ascii="Arial" w:hAnsi="Arial" w:cs="Arial"/>
          <w:sz w:val="20"/>
          <w:szCs w:val="20"/>
          <w:lang w:val="ro-RO"/>
        </w:rPr>
        <w:t>Societate</w:t>
      </w:r>
      <w:r w:rsidR="00ED18C5" w:rsidRPr="00EF544C">
        <w:rPr>
          <w:rFonts w:ascii="Arial" w:hAnsi="Arial" w:cs="Arial"/>
          <w:b/>
          <w:sz w:val="20"/>
          <w:szCs w:val="20"/>
          <w:lang w:val="ro-RO"/>
        </w:rPr>
        <w:t>,</w:t>
      </w:r>
      <w:r w:rsidR="00547D60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4D6C8C5B" w14:textId="77777777" w:rsidR="00E44836" w:rsidRPr="00EF544C" w:rsidRDefault="00E44836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8514BDC" w14:textId="3BDED7C1" w:rsidR="00547D60" w:rsidRPr="00EF544C" w:rsidRDefault="00BB3EEE" w:rsidP="00C318D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având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EF544C">
        <w:rPr>
          <w:rFonts w:ascii="Arial" w:hAnsi="Arial" w:cs="Arial"/>
          <w:sz w:val="20"/>
          <w:szCs w:val="20"/>
          <w:lang w:val="ro-RO"/>
        </w:rPr>
        <w:t>cunoştinţ</w:t>
      </w:r>
      <w:r w:rsidR="00E44836" w:rsidRPr="00EF544C">
        <w:rPr>
          <w:rFonts w:ascii="Arial" w:hAnsi="Arial" w:cs="Arial"/>
          <w:sz w:val="20"/>
          <w:szCs w:val="20"/>
          <w:lang w:val="ro-RO"/>
        </w:rPr>
        <w:t>ă</w:t>
      </w:r>
      <w:proofErr w:type="spellEnd"/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de </w:t>
      </w:r>
      <w:r w:rsidR="00ED18C5" w:rsidRPr="00EF544C">
        <w:rPr>
          <w:rFonts w:ascii="Arial" w:hAnsi="Arial" w:cs="Arial"/>
          <w:sz w:val="20"/>
          <w:szCs w:val="20"/>
          <w:lang w:val="ro-RO"/>
        </w:rPr>
        <w:t>O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rdinea de zi a </w:t>
      </w:r>
      <w:r w:rsidR="00547D60" w:rsidRPr="00EF544C">
        <w:rPr>
          <w:rFonts w:ascii="Arial" w:hAnsi="Arial" w:cs="Arial"/>
          <w:b/>
          <w:sz w:val="20"/>
          <w:szCs w:val="20"/>
          <w:lang w:val="ro-RO"/>
        </w:rPr>
        <w:t>Adunării</w:t>
      </w:r>
      <w:r w:rsidR="00CF7543" w:rsidRPr="00EF544C">
        <w:rPr>
          <w:rFonts w:ascii="Arial" w:hAnsi="Arial" w:cs="Arial"/>
          <w:b/>
          <w:sz w:val="20"/>
          <w:szCs w:val="20"/>
          <w:lang w:val="ro-RO"/>
        </w:rPr>
        <w:t xml:space="preserve"> Generale </w:t>
      </w:r>
      <w:r w:rsidR="00316926">
        <w:rPr>
          <w:rFonts w:ascii="Arial" w:hAnsi="Arial" w:cs="Arial"/>
          <w:b/>
          <w:sz w:val="20"/>
          <w:szCs w:val="20"/>
          <w:lang w:val="ro-RO"/>
        </w:rPr>
        <w:t>Extrao</w:t>
      </w:r>
      <w:r w:rsidR="00B6684B" w:rsidRPr="00EF544C">
        <w:rPr>
          <w:rFonts w:ascii="Arial" w:hAnsi="Arial" w:cs="Arial"/>
          <w:b/>
          <w:sz w:val="20"/>
          <w:szCs w:val="20"/>
          <w:lang w:val="ro-RO"/>
        </w:rPr>
        <w:t xml:space="preserve">rdinare a </w:t>
      </w:r>
      <w:proofErr w:type="spellStart"/>
      <w:r w:rsidR="00547D60" w:rsidRPr="00EF544C">
        <w:rPr>
          <w:rFonts w:ascii="Arial" w:hAnsi="Arial" w:cs="Arial"/>
          <w:b/>
          <w:sz w:val="20"/>
          <w:szCs w:val="20"/>
          <w:lang w:val="ro-RO"/>
        </w:rPr>
        <w:t>Acţionarilor</w:t>
      </w:r>
      <w:proofErr w:type="spellEnd"/>
      <w:r w:rsidR="00B6684B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B61B20" w:rsidRPr="00EF544C">
        <w:rPr>
          <w:rFonts w:ascii="Arial" w:hAnsi="Arial" w:cs="Arial"/>
          <w:b/>
          <w:sz w:val="20"/>
          <w:szCs w:val="20"/>
          <w:lang w:val="ro-RO"/>
        </w:rPr>
        <w:t>(„AG</w:t>
      </w:r>
      <w:r w:rsidR="00316926">
        <w:rPr>
          <w:rFonts w:ascii="Arial" w:hAnsi="Arial" w:cs="Arial"/>
          <w:b/>
          <w:sz w:val="20"/>
          <w:szCs w:val="20"/>
          <w:lang w:val="ro-RO"/>
        </w:rPr>
        <w:t>E</w:t>
      </w:r>
      <w:r w:rsidR="00B61B20" w:rsidRPr="00EF544C">
        <w:rPr>
          <w:rFonts w:ascii="Arial" w:hAnsi="Arial" w:cs="Arial"/>
          <w:b/>
          <w:sz w:val="20"/>
          <w:szCs w:val="20"/>
          <w:lang w:val="ro-RO"/>
        </w:rPr>
        <w:t xml:space="preserve">A”) </w:t>
      </w:r>
      <w:r w:rsidR="001C6CED" w:rsidRPr="00EF544C">
        <w:rPr>
          <w:rFonts w:ascii="Arial" w:hAnsi="Arial" w:cs="Arial"/>
          <w:b/>
          <w:sz w:val="20"/>
          <w:szCs w:val="20"/>
          <w:lang w:val="ro-RO"/>
        </w:rPr>
        <w:t xml:space="preserve">OMV </w:t>
      </w:r>
      <w:r w:rsidR="006F3894" w:rsidRPr="00EF544C">
        <w:rPr>
          <w:rFonts w:ascii="Arial" w:hAnsi="Arial" w:cs="Arial"/>
          <w:b/>
          <w:sz w:val="20"/>
          <w:szCs w:val="20"/>
          <w:lang w:val="ro-RO"/>
        </w:rPr>
        <w:t>Petrom</w:t>
      </w:r>
      <w:r w:rsidR="001C6CED" w:rsidRPr="00EF544C">
        <w:rPr>
          <w:rFonts w:ascii="Arial" w:hAnsi="Arial" w:cs="Arial"/>
          <w:b/>
          <w:sz w:val="20"/>
          <w:szCs w:val="20"/>
          <w:lang w:val="ro-RO"/>
        </w:rPr>
        <w:t xml:space="preserve"> convocată </w:t>
      </w:r>
      <w:r w:rsidR="00C7578F" w:rsidRPr="002141C6">
        <w:rPr>
          <w:rFonts w:ascii="Arial" w:hAnsi="Arial" w:cs="Arial"/>
          <w:b/>
          <w:sz w:val="20"/>
          <w:szCs w:val="20"/>
          <w:lang w:val="ro-RO"/>
        </w:rPr>
        <w:t xml:space="preserve">pentru data de </w:t>
      </w:r>
      <w:r w:rsidR="004E6989">
        <w:rPr>
          <w:rFonts w:ascii="Arial" w:hAnsi="Arial" w:cs="Arial"/>
          <w:b/>
          <w:sz w:val="20"/>
          <w:szCs w:val="20"/>
          <w:lang w:val="ro-RO"/>
        </w:rPr>
        <w:t>2</w:t>
      </w:r>
      <w:r w:rsidR="00737103">
        <w:rPr>
          <w:rFonts w:ascii="Arial" w:hAnsi="Arial" w:cs="Arial"/>
          <w:b/>
          <w:sz w:val="20"/>
          <w:szCs w:val="20"/>
          <w:lang w:val="ro-RO"/>
        </w:rPr>
        <w:t>8</w:t>
      </w:r>
      <w:r w:rsidR="004E6989">
        <w:rPr>
          <w:rFonts w:ascii="Arial" w:hAnsi="Arial" w:cs="Arial"/>
          <w:b/>
          <w:sz w:val="20"/>
          <w:szCs w:val="20"/>
          <w:lang w:val="ro-RO"/>
        </w:rPr>
        <w:t xml:space="preserve"> aprilie</w:t>
      </w:r>
      <w:r w:rsidR="00090800">
        <w:rPr>
          <w:rFonts w:ascii="Arial" w:hAnsi="Arial" w:cs="Arial"/>
          <w:b/>
          <w:sz w:val="20"/>
          <w:szCs w:val="20"/>
          <w:lang w:val="ro-RO"/>
        </w:rPr>
        <w:t xml:space="preserve"> 202</w:t>
      </w:r>
      <w:r w:rsidR="00737103">
        <w:rPr>
          <w:rFonts w:ascii="Arial" w:hAnsi="Arial" w:cs="Arial"/>
          <w:b/>
          <w:sz w:val="20"/>
          <w:szCs w:val="20"/>
          <w:lang w:val="ro-RO"/>
        </w:rPr>
        <w:t>6</w:t>
      </w:r>
      <w:r w:rsidR="00C7578F" w:rsidRPr="002141C6">
        <w:rPr>
          <w:rFonts w:ascii="Arial" w:hAnsi="Arial" w:cs="Arial"/>
          <w:b/>
          <w:sz w:val="20"/>
          <w:szCs w:val="20"/>
          <w:lang w:val="ro-RO"/>
        </w:rPr>
        <w:t xml:space="preserve">, începând cu ora </w:t>
      </w:r>
      <w:r w:rsidR="00090800">
        <w:rPr>
          <w:rFonts w:ascii="Arial" w:hAnsi="Arial" w:cs="Arial"/>
          <w:b/>
          <w:sz w:val="20"/>
          <w:szCs w:val="20"/>
          <w:lang w:val="ro-RO"/>
        </w:rPr>
        <w:t>1</w:t>
      </w:r>
      <w:r w:rsidR="004E6989">
        <w:rPr>
          <w:rFonts w:ascii="Arial" w:hAnsi="Arial" w:cs="Arial"/>
          <w:b/>
          <w:sz w:val="20"/>
          <w:szCs w:val="20"/>
          <w:lang w:val="ro-RO"/>
        </w:rPr>
        <w:t>2</w:t>
      </w:r>
      <w:r w:rsidR="00C7578F" w:rsidRPr="002141C6">
        <w:rPr>
          <w:rFonts w:ascii="Arial" w:hAnsi="Arial" w:cs="Arial"/>
          <w:b/>
          <w:sz w:val="20"/>
          <w:szCs w:val="20"/>
          <w:lang w:val="ro-RO"/>
        </w:rPr>
        <w:t>:</w:t>
      </w:r>
      <w:r w:rsidR="00737103">
        <w:rPr>
          <w:rFonts w:ascii="Arial" w:hAnsi="Arial" w:cs="Arial"/>
          <w:b/>
          <w:sz w:val="20"/>
          <w:szCs w:val="20"/>
          <w:lang w:val="ro-RO"/>
        </w:rPr>
        <w:t>0</w:t>
      </w:r>
      <w:r w:rsidR="00C7578F" w:rsidRPr="002141C6">
        <w:rPr>
          <w:rFonts w:ascii="Arial" w:hAnsi="Arial" w:cs="Arial"/>
          <w:b/>
          <w:sz w:val="20"/>
          <w:szCs w:val="20"/>
          <w:lang w:val="ro-RO"/>
        </w:rPr>
        <w:t xml:space="preserve">0 </w:t>
      </w:r>
      <w:proofErr w:type="spellStart"/>
      <w:r w:rsidR="00737103">
        <w:rPr>
          <w:rFonts w:ascii="Arial" w:hAnsi="Arial" w:cs="Arial"/>
          <w:b/>
          <w:sz w:val="20"/>
          <w:szCs w:val="20"/>
          <w:lang w:val="ro-RO"/>
        </w:rPr>
        <w:t>pm</w:t>
      </w:r>
      <w:proofErr w:type="spellEnd"/>
      <w:r w:rsidR="00737103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C7578F" w:rsidRPr="002141C6">
        <w:rPr>
          <w:rFonts w:ascii="Arial" w:hAnsi="Arial" w:cs="Arial"/>
          <w:b/>
          <w:sz w:val="20"/>
          <w:szCs w:val="20"/>
          <w:lang w:val="ro-RO"/>
        </w:rPr>
        <w:t>(ora României</w:t>
      </w:r>
      <w:r w:rsidR="00C7578F">
        <w:rPr>
          <w:rFonts w:ascii="Arial" w:hAnsi="Arial" w:cs="Arial"/>
          <w:b/>
          <w:sz w:val="20"/>
          <w:szCs w:val="20"/>
          <w:lang w:val="ro-RO"/>
        </w:rPr>
        <w:t>)</w:t>
      </w:r>
      <w:r w:rsidR="00CF7543" w:rsidRPr="00EF544C">
        <w:rPr>
          <w:rFonts w:ascii="Arial" w:hAnsi="Arial" w:cs="Arial"/>
          <w:b/>
          <w:sz w:val="20"/>
          <w:szCs w:val="20"/>
          <w:lang w:val="ro-RO"/>
        </w:rPr>
        <w:t xml:space="preserve">, </w:t>
      </w:r>
      <w:r w:rsidR="00CF7543" w:rsidRPr="00EF544C">
        <w:rPr>
          <w:rFonts w:ascii="Arial" w:hAnsi="Arial" w:cs="Arial"/>
          <w:bCs/>
          <w:sz w:val="20"/>
          <w:szCs w:val="20"/>
          <w:lang w:val="ro-RO"/>
        </w:rPr>
        <w:t xml:space="preserve">respectiv pentru </w:t>
      </w:r>
      <w:r w:rsidR="002033C1">
        <w:rPr>
          <w:rFonts w:ascii="Arial" w:hAnsi="Arial" w:cs="Arial"/>
          <w:bCs/>
          <w:sz w:val="20"/>
          <w:szCs w:val="20"/>
          <w:lang w:val="ro-RO"/>
        </w:rPr>
        <w:t xml:space="preserve">data de </w:t>
      </w:r>
      <w:r w:rsidR="004E6989">
        <w:rPr>
          <w:rFonts w:ascii="Arial" w:hAnsi="Arial" w:cs="Arial"/>
          <w:bCs/>
          <w:sz w:val="20"/>
          <w:szCs w:val="20"/>
          <w:lang w:val="ro-RO"/>
        </w:rPr>
        <w:t>2</w:t>
      </w:r>
      <w:r w:rsidR="00737103">
        <w:rPr>
          <w:rFonts w:ascii="Arial" w:hAnsi="Arial" w:cs="Arial"/>
          <w:bCs/>
          <w:sz w:val="20"/>
          <w:szCs w:val="20"/>
          <w:lang w:val="ro-RO"/>
        </w:rPr>
        <w:t>9</w:t>
      </w:r>
      <w:r w:rsidR="004E6989">
        <w:rPr>
          <w:rFonts w:ascii="Arial" w:hAnsi="Arial" w:cs="Arial"/>
          <w:bCs/>
          <w:sz w:val="20"/>
          <w:szCs w:val="20"/>
          <w:lang w:val="ro-RO"/>
        </w:rPr>
        <w:t xml:space="preserve"> aprilie</w:t>
      </w:r>
      <w:r w:rsidR="00090800">
        <w:rPr>
          <w:rFonts w:ascii="Arial" w:hAnsi="Arial" w:cs="Arial"/>
          <w:bCs/>
          <w:sz w:val="20"/>
          <w:szCs w:val="20"/>
          <w:lang w:val="ro-RO"/>
        </w:rPr>
        <w:t xml:space="preserve"> 202</w:t>
      </w:r>
      <w:r w:rsidR="00737103">
        <w:rPr>
          <w:rFonts w:ascii="Arial" w:hAnsi="Arial" w:cs="Arial"/>
          <w:bCs/>
          <w:sz w:val="20"/>
          <w:szCs w:val="20"/>
          <w:lang w:val="ro-RO"/>
        </w:rPr>
        <w:t>6</w:t>
      </w:r>
      <w:r w:rsidR="00CF7543" w:rsidRPr="00EF544C">
        <w:rPr>
          <w:rFonts w:ascii="Arial" w:hAnsi="Arial" w:cs="Arial"/>
          <w:bCs/>
          <w:sz w:val="20"/>
          <w:szCs w:val="20"/>
          <w:lang w:val="ro-RO"/>
        </w:rPr>
        <w:t xml:space="preserve">, începând cu ora </w:t>
      </w:r>
      <w:r w:rsidR="00090800">
        <w:rPr>
          <w:rFonts w:ascii="Arial" w:hAnsi="Arial" w:cs="Arial"/>
          <w:bCs/>
          <w:sz w:val="20"/>
          <w:szCs w:val="20"/>
          <w:lang w:val="ro-RO"/>
        </w:rPr>
        <w:t>1</w:t>
      </w:r>
      <w:r w:rsidR="004E6989">
        <w:rPr>
          <w:rFonts w:ascii="Arial" w:hAnsi="Arial" w:cs="Arial"/>
          <w:bCs/>
          <w:sz w:val="20"/>
          <w:szCs w:val="20"/>
          <w:lang w:val="ro-RO"/>
        </w:rPr>
        <w:t>2</w:t>
      </w:r>
      <w:r w:rsidR="00C1115B" w:rsidRPr="00EF544C">
        <w:rPr>
          <w:rFonts w:ascii="Arial" w:hAnsi="Arial" w:cs="Arial"/>
          <w:bCs/>
          <w:sz w:val="20"/>
          <w:szCs w:val="20"/>
          <w:lang w:val="ro-RO"/>
        </w:rPr>
        <w:t>:</w:t>
      </w:r>
      <w:r w:rsidR="00737103">
        <w:rPr>
          <w:rFonts w:ascii="Arial" w:hAnsi="Arial" w:cs="Arial"/>
          <w:bCs/>
          <w:sz w:val="20"/>
          <w:szCs w:val="20"/>
          <w:lang w:val="ro-RO"/>
        </w:rPr>
        <w:t>0</w:t>
      </w:r>
      <w:r w:rsidR="00C1115B" w:rsidRPr="00EF544C">
        <w:rPr>
          <w:rFonts w:ascii="Arial" w:hAnsi="Arial" w:cs="Arial"/>
          <w:bCs/>
          <w:sz w:val="20"/>
          <w:szCs w:val="20"/>
          <w:lang w:val="ro-RO"/>
        </w:rPr>
        <w:t>0</w:t>
      </w:r>
      <w:r w:rsidR="00090800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="00737103">
        <w:rPr>
          <w:rFonts w:ascii="Arial" w:hAnsi="Arial" w:cs="Arial"/>
          <w:bCs/>
          <w:sz w:val="20"/>
          <w:szCs w:val="20"/>
          <w:lang w:val="ro-RO"/>
        </w:rPr>
        <w:t>pm</w:t>
      </w:r>
      <w:proofErr w:type="spellEnd"/>
      <w:r w:rsidR="00737103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C1115B" w:rsidRPr="00EF544C">
        <w:rPr>
          <w:rFonts w:ascii="Arial" w:hAnsi="Arial" w:cs="Arial"/>
          <w:bCs/>
          <w:sz w:val="20"/>
          <w:szCs w:val="20"/>
          <w:lang w:val="ro-RO"/>
        </w:rPr>
        <w:t>(ora României)</w:t>
      </w:r>
      <w:r w:rsidR="001C6CED" w:rsidRPr="00EF544C">
        <w:rPr>
          <w:rFonts w:ascii="Arial" w:hAnsi="Arial" w:cs="Arial"/>
          <w:bCs/>
          <w:sz w:val="20"/>
          <w:szCs w:val="20"/>
          <w:lang w:val="ro-RO"/>
        </w:rPr>
        <w:t>,</w:t>
      </w:r>
      <w:r w:rsidR="001C6CED" w:rsidRPr="00EF544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C6CED" w:rsidRPr="00EF544C">
        <w:rPr>
          <w:rFonts w:ascii="Arial" w:hAnsi="Arial" w:cs="Arial"/>
          <w:sz w:val="20"/>
          <w:szCs w:val="20"/>
          <w:lang w:val="ro-RO"/>
        </w:rPr>
        <w:t>î</w:t>
      </w:r>
      <w:r w:rsidR="00041C03" w:rsidRPr="00EF544C">
        <w:rPr>
          <w:rFonts w:ascii="Arial" w:hAnsi="Arial" w:cs="Arial"/>
          <w:sz w:val="20"/>
          <w:szCs w:val="20"/>
          <w:lang w:val="ro-RO"/>
        </w:rPr>
        <w:t xml:space="preserve">n cazul </w:t>
      </w:r>
      <w:r w:rsidR="00E44836" w:rsidRPr="00EF544C">
        <w:rPr>
          <w:rFonts w:ascii="Arial" w:hAnsi="Arial" w:cs="Arial"/>
          <w:sz w:val="20"/>
          <w:szCs w:val="20"/>
          <w:lang w:val="ro-RO"/>
        </w:rPr>
        <w:t>î</w:t>
      </w:r>
      <w:r w:rsidR="00041C03" w:rsidRPr="00EF544C">
        <w:rPr>
          <w:rFonts w:ascii="Arial" w:hAnsi="Arial" w:cs="Arial"/>
          <w:sz w:val="20"/>
          <w:szCs w:val="20"/>
          <w:lang w:val="ro-RO"/>
        </w:rPr>
        <w:t xml:space="preserve">n care </w:t>
      </w:r>
      <w:r w:rsidR="007E24B9" w:rsidRPr="00EF544C">
        <w:rPr>
          <w:rFonts w:ascii="Arial" w:hAnsi="Arial" w:cs="Arial"/>
          <w:sz w:val="20"/>
          <w:szCs w:val="20"/>
          <w:lang w:val="ro-RO"/>
        </w:rPr>
        <w:t>AG</w:t>
      </w:r>
      <w:r w:rsidR="00316926">
        <w:rPr>
          <w:rFonts w:ascii="Arial" w:hAnsi="Arial" w:cs="Arial"/>
          <w:sz w:val="20"/>
          <w:szCs w:val="20"/>
          <w:lang w:val="ro-RO"/>
        </w:rPr>
        <w:t>E</w:t>
      </w:r>
      <w:r w:rsidR="007E24B9" w:rsidRPr="00EF544C">
        <w:rPr>
          <w:rFonts w:ascii="Arial" w:hAnsi="Arial" w:cs="Arial"/>
          <w:sz w:val="20"/>
          <w:szCs w:val="20"/>
          <w:lang w:val="ro-RO"/>
        </w:rPr>
        <w:t>A</w:t>
      </w:r>
      <w:r w:rsidR="00331654" w:rsidRPr="00EF544C">
        <w:rPr>
          <w:rFonts w:ascii="Arial" w:hAnsi="Arial" w:cs="Arial"/>
          <w:sz w:val="20"/>
          <w:szCs w:val="20"/>
          <w:lang w:val="ro-RO"/>
        </w:rPr>
        <w:t xml:space="preserve"> OMV Petrom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1C6CED" w:rsidRPr="00EF544C">
        <w:rPr>
          <w:rFonts w:ascii="Arial" w:hAnsi="Arial" w:cs="Arial"/>
          <w:sz w:val="20"/>
          <w:szCs w:val="20"/>
          <w:lang w:val="ro-RO"/>
        </w:rPr>
        <w:t xml:space="preserve">nu se va putea </w:t>
      </w:r>
      <w:proofErr w:type="spellStart"/>
      <w:r w:rsidR="001C6CED" w:rsidRPr="00EF544C">
        <w:rPr>
          <w:rFonts w:ascii="Arial" w:hAnsi="Arial" w:cs="Arial"/>
          <w:sz w:val="20"/>
          <w:szCs w:val="20"/>
          <w:lang w:val="ro-RO"/>
        </w:rPr>
        <w:t>ţ</w:t>
      </w:r>
      <w:r w:rsidR="00041C03" w:rsidRPr="00EF544C">
        <w:rPr>
          <w:rFonts w:ascii="Arial" w:hAnsi="Arial" w:cs="Arial"/>
          <w:sz w:val="20"/>
          <w:szCs w:val="20"/>
          <w:lang w:val="ro-RO"/>
        </w:rPr>
        <w:t>ine</w:t>
      </w:r>
      <w:proofErr w:type="spellEnd"/>
      <w:r w:rsidR="00041C03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E44836" w:rsidRPr="00EF544C">
        <w:rPr>
          <w:rFonts w:ascii="Arial" w:hAnsi="Arial" w:cs="Arial"/>
          <w:sz w:val="20"/>
          <w:szCs w:val="20"/>
          <w:lang w:val="ro-RO"/>
        </w:rPr>
        <w:t>î</w:t>
      </w:r>
      <w:r w:rsidR="00ED18C5" w:rsidRPr="00EF544C">
        <w:rPr>
          <w:rFonts w:ascii="Arial" w:hAnsi="Arial" w:cs="Arial"/>
          <w:sz w:val="20"/>
          <w:szCs w:val="20"/>
          <w:lang w:val="ro-RO"/>
        </w:rPr>
        <w:t>n mod valabil</w:t>
      </w:r>
      <w:r w:rsidR="008D4D72" w:rsidRPr="00EF544C">
        <w:rPr>
          <w:rFonts w:ascii="Arial" w:hAnsi="Arial" w:cs="Arial"/>
          <w:sz w:val="20"/>
          <w:szCs w:val="20"/>
          <w:lang w:val="ro-RO"/>
        </w:rPr>
        <w:t xml:space="preserve"> la prima convocare</w:t>
      </w:r>
      <w:r w:rsidR="00041C03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E44836" w:rsidRPr="00EF544C">
        <w:rPr>
          <w:rFonts w:ascii="Arial" w:hAnsi="Arial" w:cs="Arial"/>
          <w:sz w:val="20"/>
          <w:szCs w:val="20"/>
          <w:lang w:val="ro-RO"/>
        </w:rPr>
        <w:t>ș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i </w:t>
      </w:r>
      <w:r w:rsidR="0066172F">
        <w:rPr>
          <w:rFonts w:ascii="Arial" w:hAnsi="Arial" w:cs="Arial"/>
          <w:sz w:val="20"/>
          <w:szCs w:val="20"/>
          <w:lang w:val="ro-RO"/>
        </w:rPr>
        <w:t>în considerarea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8C1971" w:rsidRPr="00EF544C">
        <w:rPr>
          <w:rFonts w:ascii="Arial" w:hAnsi="Arial" w:cs="Arial"/>
          <w:sz w:val="20"/>
          <w:szCs w:val="20"/>
          <w:lang w:val="ro-RO"/>
        </w:rPr>
        <w:t>documentați</w:t>
      </w:r>
      <w:r w:rsidR="0066172F">
        <w:rPr>
          <w:rFonts w:ascii="Arial" w:hAnsi="Arial" w:cs="Arial"/>
          <w:sz w:val="20"/>
          <w:szCs w:val="20"/>
          <w:lang w:val="ro-RO"/>
        </w:rPr>
        <w:t>ei</w:t>
      </w:r>
      <w:r w:rsidR="00FB700A" w:rsidRPr="00EF544C">
        <w:rPr>
          <w:rFonts w:ascii="Arial" w:hAnsi="Arial" w:cs="Arial"/>
          <w:sz w:val="20"/>
          <w:szCs w:val="20"/>
          <w:lang w:val="ro-RO"/>
        </w:rPr>
        <w:t xml:space="preserve"> pus</w:t>
      </w:r>
      <w:r w:rsidR="0066172F">
        <w:rPr>
          <w:rFonts w:ascii="Arial" w:hAnsi="Arial" w:cs="Arial"/>
          <w:sz w:val="20"/>
          <w:szCs w:val="20"/>
          <w:lang w:val="ro-RO"/>
        </w:rPr>
        <w:t>e</w:t>
      </w:r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la </w:t>
      </w:r>
      <w:proofErr w:type="spellStart"/>
      <w:r w:rsidRPr="00EF544C">
        <w:rPr>
          <w:rFonts w:ascii="Arial" w:hAnsi="Arial" w:cs="Arial"/>
          <w:sz w:val="20"/>
          <w:szCs w:val="20"/>
          <w:lang w:val="ro-RO"/>
        </w:rPr>
        <w:t>dispoziţie</w:t>
      </w:r>
      <w:proofErr w:type="spellEnd"/>
      <w:r w:rsidR="00ED18C5" w:rsidRPr="00EF544C">
        <w:rPr>
          <w:rFonts w:ascii="Arial" w:hAnsi="Arial" w:cs="Arial"/>
          <w:sz w:val="20"/>
          <w:szCs w:val="20"/>
          <w:lang w:val="ro-RO"/>
        </w:rPr>
        <w:t xml:space="preserve"> de </w:t>
      </w:r>
      <w:r w:rsidR="001C6CED" w:rsidRPr="00EF544C">
        <w:rPr>
          <w:rFonts w:ascii="Arial" w:hAnsi="Arial" w:cs="Arial"/>
          <w:sz w:val="20"/>
          <w:szCs w:val="20"/>
          <w:lang w:val="ro-RO"/>
        </w:rPr>
        <w:t xml:space="preserve">OMV </w:t>
      </w:r>
      <w:r w:rsidR="00ED18C5" w:rsidRPr="00EF544C">
        <w:rPr>
          <w:rFonts w:ascii="Arial" w:hAnsi="Arial" w:cs="Arial"/>
          <w:sz w:val="20"/>
          <w:szCs w:val="20"/>
          <w:lang w:val="ro-RO"/>
        </w:rPr>
        <w:t>Petrom</w:t>
      </w:r>
      <w:r w:rsidRPr="00EF544C">
        <w:rPr>
          <w:rFonts w:ascii="Arial" w:hAnsi="Arial" w:cs="Arial"/>
          <w:sz w:val="20"/>
          <w:szCs w:val="20"/>
          <w:lang w:val="ro-RO"/>
        </w:rPr>
        <w:t>,</w:t>
      </w:r>
    </w:p>
    <w:p w14:paraId="41D817BB" w14:textId="77777777" w:rsidR="00277600" w:rsidRPr="00EF544C" w:rsidRDefault="00FB700A" w:rsidP="00050B46">
      <w:pPr>
        <w:pStyle w:val="NormalWeb"/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î</w:t>
      </w:r>
      <w:r w:rsidR="00547D60" w:rsidRPr="00EF544C">
        <w:rPr>
          <w:rFonts w:ascii="Arial" w:hAnsi="Arial" w:cs="Arial"/>
          <w:sz w:val="20"/>
          <w:szCs w:val="20"/>
          <w:lang w:val="ro-RO"/>
        </w:rPr>
        <w:t>n conformitate cu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A</w:t>
      </w:r>
      <w:r w:rsidR="00B6684B" w:rsidRPr="00EF544C">
        <w:rPr>
          <w:rFonts w:ascii="Arial" w:hAnsi="Arial" w:cs="Arial"/>
          <w:sz w:val="20"/>
          <w:szCs w:val="20"/>
          <w:lang w:val="ro-RO"/>
        </w:rPr>
        <w:t>rt</w:t>
      </w:r>
      <w:r w:rsidR="00547D60" w:rsidRPr="00EF544C">
        <w:rPr>
          <w:rFonts w:ascii="Arial" w:hAnsi="Arial" w:cs="Arial"/>
          <w:sz w:val="20"/>
          <w:szCs w:val="20"/>
          <w:lang w:val="ro-RO"/>
        </w:rPr>
        <w:t>icolul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050B46">
        <w:rPr>
          <w:rFonts w:ascii="Arial" w:hAnsi="Arial" w:cs="Arial"/>
          <w:sz w:val="20"/>
          <w:szCs w:val="20"/>
          <w:lang w:val="ro-RO"/>
        </w:rPr>
        <w:t>208</w:t>
      </w:r>
      <w:r w:rsidR="00050B46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din Regulamentul </w:t>
      </w:r>
      <w:r w:rsidR="00050B46">
        <w:rPr>
          <w:rFonts w:ascii="Arial" w:hAnsi="Arial" w:cs="Arial"/>
          <w:sz w:val="20"/>
          <w:szCs w:val="20"/>
          <w:lang w:val="ro-RO"/>
        </w:rPr>
        <w:t>Autorității</w:t>
      </w:r>
      <w:r w:rsidR="0085284E">
        <w:rPr>
          <w:rFonts w:ascii="Arial" w:hAnsi="Arial" w:cs="Arial"/>
          <w:sz w:val="20"/>
          <w:szCs w:val="20"/>
          <w:lang w:val="ro-RO"/>
        </w:rPr>
        <w:t xml:space="preserve"> de Supraveghere Financiar</w:t>
      </w:r>
      <w:r w:rsidR="0085284E" w:rsidRPr="00050B46">
        <w:rPr>
          <w:rFonts w:ascii="Arial" w:hAnsi="Arial" w:cs="Arial"/>
          <w:sz w:val="20"/>
          <w:szCs w:val="20"/>
          <w:lang w:val="ro-RO"/>
        </w:rPr>
        <w:t>ă</w:t>
      </w:r>
      <w:r w:rsidR="00050B46"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0F362E" w:rsidRPr="00EF544C">
        <w:rPr>
          <w:rFonts w:ascii="Arial" w:hAnsi="Arial" w:cs="Arial"/>
          <w:sz w:val="20"/>
          <w:szCs w:val="20"/>
          <w:lang w:val="ro-RO"/>
        </w:rPr>
        <w:t xml:space="preserve">nr. </w:t>
      </w:r>
      <w:r w:rsidR="00050B46">
        <w:rPr>
          <w:rFonts w:ascii="Arial" w:hAnsi="Arial" w:cs="Arial"/>
          <w:sz w:val="20"/>
          <w:szCs w:val="20"/>
          <w:lang w:val="ro-RO"/>
        </w:rPr>
        <w:t>5/2018</w:t>
      </w:r>
      <w:r w:rsidR="000F362E" w:rsidRPr="00EF544C">
        <w:rPr>
          <w:rFonts w:ascii="Arial" w:hAnsi="Arial" w:cs="Arial"/>
          <w:sz w:val="20"/>
          <w:szCs w:val="20"/>
          <w:lang w:val="ro-RO"/>
        </w:rPr>
        <w:t xml:space="preserve"> privind</w:t>
      </w:r>
      <w:r w:rsidR="00050B46" w:rsidRPr="00050B46">
        <w:rPr>
          <w:rFonts w:ascii="Arial" w:hAnsi="Arial" w:cs="Arial"/>
          <w:sz w:val="20"/>
          <w:szCs w:val="20"/>
          <w:lang w:val="ro-RO"/>
        </w:rPr>
        <w:t xml:space="preserve"> emitenții de instrumente financiare </w:t>
      </w:r>
      <w:r w:rsidR="0085284E" w:rsidRPr="00050B46">
        <w:rPr>
          <w:rFonts w:ascii="Arial" w:hAnsi="Arial" w:cs="Arial"/>
          <w:sz w:val="20"/>
          <w:szCs w:val="20"/>
          <w:lang w:val="ro-RO"/>
        </w:rPr>
        <w:t>și</w:t>
      </w:r>
      <w:r w:rsidR="00050B46" w:rsidRPr="00050B46">
        <w:rPr>
          <w:rFonts w:ascii="Arial" w:hAnsi="Arial" w:cs="Arial"/>
          <w:sz w:val="20"/>
          <w:szCs w:val="20"/>
          <w:lang w:val="ro-RO"/>
        </w:rPr>
        <w:t xml:space="preserve"> operațiuni</w:t>
      </w:r>
      <w:r w:rsidR="00050B46">
        <w:rPr>
          <w:rFonts w:ascii="Arial" w:hAnsi="Arial" w:cs="Arial"/>
          <w:sz w:val="20"/>
          <w:szCs w:val="20"/>
          <w:lang w:val="ro-RO"/>
        </w:rPr>
        <w:t xml:space="preserve"> </w:t>
      </w:r>
      <w:r w:rsidR="00050B46" w:rsidRPr="00050B46">
        <w:rPr>
          <w:rFonts w:ascii="Arial" w:hAnsi="Arial" w:cs="Arial"/>
          <w:sz w:val="20"/>
          <w:szCs w:val="20"/>
          <w:lang w:val="ro-RO"/>
        </w:rPr>
        <w:t xml:space="preserve">de </w:t>
      </w:r>
      <w:r w:rsidR="0085284E" w:rsidRPr="00050B46">
        <w:rPr>
          <w:rFonts w:ascii="Arial" w:hAnsi="Arial" w:cs="Arial"/>
          <w:sz w:val="20"/>
          <w:szCs w:val="20"/>
          <w:lang w:val="ro-RO"/>
        </w:rPr>
        <w:t>piață</w:t>
      </w:r>
      <w:r w:rsidR="000F362E" w:rsidRPr="00EF544C">
        <w:rPr>
          <w:rFonts w:ascii="Arial" w:hAnsi="Arial" w:cs="Arial"/>
          <w:sz w:val="20"/>
          <w:szCs w:val="20"/>
          <w:lang w:val="ro-RO"/>
        </w:rPr>
        <w:t>,</w:t>
      </w:r>
      <w:r w:rsidR="00B6684B" w:rsidRPr="00EF544C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1A132E7D" w14:textId="77777777" w:rsidR="00FB700A" w:rsidRPr="00EF544C" w:rsidRDefault="00FB700A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CEB24CF" w14:textId="77777777" w:rsidR="0088515B" w:rsidRPr="00316926" w:rsidRDefault="00B6684B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 xml:space="preserve">prin prezentul formular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îmi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</w:t>
      </w:r>
      <w:r w:rsidR="003731AB" w:rsidRPr="00EF544C">
        <w:rPr>
          <w:rFonts w:ascii="Arial" w:hAnsi="Arial" w:cs="Arial"/>
          <w:sz w:val="20"/>
          <w:szCs w:val="20"/>
          <w:lang w:val="ro-RO"/>
        </w:rPr>
        <w:t xml:space="preserve">exercit votul prin </w:t>
      </w:r>
      <w:proofErr w:type="spellStart"/>
      <w:r w:rsidR="003731AB" w:rsidRPr="00EF544C">
        <w:rPr>
          <w:rFonts w:ascii="Arial" w:hAnsi="Arial" w:cs="Arial"/>
          <w:sz w:val="20"/>
          <w:szCs w:val="20"/>
          <w:lang w:val="ro-RO"/>
        </w:rPr>
        <w:t>corespondenţă</w:t>
      </w:r>
      <w:proofErr w:type="spellEnd"/>
      <w:r w:rsidRPr="00EF544C">
        <w:rPr>
          <w:rFonts w:ascii="Arial" w:hAnsi="Arial" w:cs="Arial"/>
          <w:sz w:val="20"/>
          <w:szCs w:val="20"/>
          <w:lang w:val="ro-RO"/>
        </w:rPr>
        <w:t xml:space="preserve">,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după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 cum </w:t>
      </w:r>
      <w:r w:rsidR="00547D60" w:rsidRPr="00EF544C">
        <w:rPr>
          <w:rFonts w:ascii="Arial" w:hAnsi="Arial" w:cs="Arial"/>
          <w:sz w:val="20"/>
          <w:szCs w:val="20"/>
          <w:lang w:val="ro-RO"/>
        </w:rPr>
        <w:t>urmează</w:t>
      </w:r>
      <w:r w:rsidRPr="00EF544C">
        <w:rPr>
          <w:rFonts w:ascii="Arial" w:hAnsi="Arial" w:cs="Arial"/>
          <w:sz w:val="20"/>
          <w:szCs w:val="20"/>
          <w:lang w:val="ro-RO"/>
        </w:rPr>
        <w:t xml:space="preserve">: </w:t>
      </w:r>
    </w:p>
    <w:p w14:paraId="13F00A45" w14:textId="77777777" w:rsidR="00316926" w:rsidRPr="004E6989" w:rsidRDefault="00316926" w:rsidP="00031C26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2372D703" w14:textId="7F98380C" w:rsidR="00316926" w:rsidRPr="00737103" w:rsidRDefault="00316926" w:rsidP="00737103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4E6989">
        <w:rPr>
          <w:rFonts w:ascii="Arial" w:hAnsi="Arial" w:cs="Arial"/>
          <w:sz w:val="20"/>
          <w:szCs w:val="20"/>
          <w:lang w:val="ro-RO"/>
        </w:rPr>
        <w:t xml:space="preserve">Pentru punctul 1 de pe Ordinea de zi [respectiv, 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737103" w:rsidRPr="00737103">
        <w:rPr>
          <w:rFonts w:ascii="Arial" w:hAnsi="Arial" w:cs="Arial"/>
          <w:b/>
          <w:bCs/>
          <w:sz w:val="20"/>
          <w:szCs w:val="20"/>
          <w:lang w:val="ro-RO"/>
        </w:rPr>
        <w:t xml:space="preserve">Aprobarea completării obiectului secundar de activitate al Societății cu Codul CAEN 3832: Activități ale gropilor de gunoi sau ale depozitelor permanente de deșeuri, Codul CAEN 4682: Comerţ cu ridicata al metalelor </w:t>
      </w:r>
      <w:proofErr w:type="spellStart"/>
      <w:r w:rsidR="00737103" w:rsidRPr="00737103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="00737103" w:rsidRPr="00737103">
        <w:rPr>
          <w:rFonts w:ascii="Arial" w:hAnsi="Arial" w:cs="Arial"/>
          <w:b/>
          <w:bCs/>
          <w:sz w:val="20"/>
          <w:szCs w:val="20"/>
          <w:lang w:val="ro-RO"/>
        </w:rPr>
        <w:t xml:space="preserve"> minereurilor metalice și Codul CAEN 4777: Comerţ cu amănuntul al ceasurilor </w:t>
      </w:r>
      <w:proofErr w:type="spellStart"/>
      <w:r w:rsidR="00737103" w:rsidRPr="00737103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="00737103" w:rsidRPr="00737103">
        <w:rPr>
          <w:rFonts w:ascii="Arial" w:hAnsi="Arial" w:cs="Arial"/>
          <w:b/>
          <w:bCs/>
          <w:sz w:val="20"/>
          <w:szCs w:val="20"/>
          <w:lang w:val="ro-RO"/>
        </w:rPr>
        <w:t xml:space="preserve"> bijuteriilor și, în consecință, a modificării alineatului al treilea al articolului 6 al Actului Constitutiv al Societății </w:t>
      </w:r>
      <w:r w:rsidR="00737103" w:rsidRPr="00737103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(Obiectul de activitate)</w:t>
      </w:r>
      <w:r w:rsidR="00737103" w:rsidRPr="00737103">
        <w:rPr>
          <w:rFonts w:ascii="Arial" w:hAnsi="Arial" w:cs="Arial"/>
          <w:b/>
          <w:bCs/>
          <w:sz w:val="20"/>
          <w:szCs w:val="20"/>
          <w:lang w:val="ro-RO"/>
        </w:rPr>
        <w:t>, așa cum se propune în Anexa 1 la convocare, care face parte integrantă din convocare și astfel cum este prezentat în materialele informative.</w:t>
      </w:r>
      <w:r w:rsidRPr="00737103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737103">
        <w:rPr>
          <w:rFonts w:ascii="Arial" w:hAnsi="Arial" w:cs="Arial"/>
          <w:sz w:val="20"/>
          <w:szCs w:val="20"/>
          <w:lang w:val="ro-RO"/>
        </w:rPr>
        <w:t>]</w:t>
      </w:r>
      <w:r w:rsidRPr="00737103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07AF598C" w14:textId="77777777" w:rsidR="00316926" w:rsidRDefault="00316926" w:rsidP="00316926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D0AFFF6" w14:textId="77777777" w:rsidR="00316926" w:rsidRPr="00DE30A1" w:rsidRDefault="00316926" w:rsidP="00316926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5A0A71BC" w14:textId="77777777" w:rsidR="00316926" w:rsidRPr="00DE30A1" w:rsidRDefault="00316926" w:rsidP="00316926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5DBA0C64" w14:textId="77777777" w:rsidR="00316926" w:rsidRPr="00DE30A1" w:rsidRDefault="00316926" w:rsidP="00316926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57A4307" w14:textId="15187B8B" w:rsidR="00316926" w:rsidRPr="004E6989" w:rsidRDefault="00316926" w:rsidP="00031C26">
      <w:pPr>
        <w:numPr>
          <w:ilvl w:val="0"/>
          <w:numId w:val="6"/>
        </w:numPr>
        <w:jc w:val="both"/>
        <w:rPr>
          <w:rFonts w:ascii="Arial" w:hAnsi="Arial" w:cs="Arial"/>
          <w:b/>
          <w:bCs/>
          <w:i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2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4E6989" w:rsidRPr="004E6989">
        <w:rPr>
          <w:rFonts w:ascii="Arial" w:hAnsi="Arial" w:cs="Arial"/>
          <w:b/>
          <w:bCs/>
          <w:iCs/>
          <w:sz w:val="20"/>
          <w:szCs w:val="20"/>
          <w:lang w:val="ro-RO"/>
        </w:rPr>
        <w:t>Aprobarea modificării și actualizării Actului Constitutiv al Societății conform punctului 1 de mai sus.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4E6989">
        <w:rPr>
          <w:rFonts w:ascii="Arial" w:hAnsi="Arial" w:cs="Arial"/>
          <w:bCs/>
          <w:iCs/>
          <w:sz w:val="20"/>
          <w:szCs w:val="20"/>
          <w:lang w:val="ro-RO"/>
        </w:rPr>
        <w:t>]</w:t>
      </w:r>
      <w:r w:rsidRPr="004E6989">
        <w:rPr>
          <w:rFonts w:ascii="Arial" w:hAnsi="Arial" w:cs="Arial"/>
          <w:bCs/>
          <w:sz w:val="20"/>
          <w:szCs w:val="20"/>
          <w:lang w:val="ro-RO"/>
        </w:rPr>
        <w:t>:</w:t>
      </w:r>
    </w:p>
    <w:p w14:paraId="7E6A3031" w14:textId="77777777" w:rsidR="00316926" w:rsidRDefault="00316926" w:rsidP="00316926">
      <w:pPr>
        <w:pStyle w:val="NormalWeb"/>
        <w:spacing w:before="0" w:beforeAutospacing="0" w:after="0" w:afterAutospacing="0" w:line="240" w:lineRule="atLeast"/>
        <w:ind w:left="426" w:hanging="142"/>
        <w:jc w:val="both"/>
        <w:rPr>
          <w:rFonts w:ascii="Arial" w:hAnsi="Arial" w:cs="Arial"/>
          <w:sz w:val="20"/>
          <w:szCs w:val="20"/>
          <w:lang w:val="ro-RO"/>
        </w:rPr>
      </w:pPr>
    </w:p>
    <w:p w14:paraId="4AC7C109" w14:textId="77777777" w:rsidR="00316926" w:rsidRPr="00DE30A1" w:rsidRDefault="00316926" w:rsidP="00316926">
      <w:pPr>
        <w:pStyle w:val="NormalWeb"/>
        <w:spacing w:before="0" w:beforeAutospacing="0" w:after="0" w:afterAutospacing="0" w:line="240" w:lineRule="atLeast"/>
        <w:ind w:left="426" w:hanging="142"/>
        <w:jc w:val="both"/>
        <w:rPr>
          <w:rFonts w:ascii="Arial" w:hAnsi="Arial" w:cs="Arial"/>
          <w:sz w:val="20"/>
          <w:szCs w:val="20"/>
          <w:lang w:val="ro-RO"/>
        </w:rPr>
      </w:pPr>
    </w:p>
    <w:p w14:paraId="6C454C36" w14:textId="77777777" w:rsidR="00316926" w:rsidRPr="00DE30A1" w:rsidRDefault="00316926" w:rsidP="00316926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39899A92" w14:textId="77777777" w:rsidR="00316926" w:rsidRPr="00DE30A1" w:rsidRDefault="00316926" w:rsidP="0031692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374F5E9" w14:textId="77777777" w:rsidR="00316926" w:rsidRDefault="00316926" w:rsidP="00316926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1424E6C" w14:textId="77777777" w:rsidR="00E64B53" w:rsidRPr="005972DC" w:rsidRDefault="00E64B53" w:rsidP="00316926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6DDD2D5" w14:textId="736D4BA4" w:rsidR="00737103" w:rsidRPr="004B172E" w:rsidRDefault="00737103" w:rsidP="00737103">
      <w:pPr>
        <w:numPr>
          <w:ilvl w:val="0"/>
          <w:numId w:val="6"/>
        </w:numPr>
        <w:jc w:val="both"/>
        <w:rPr>
          <w:rFonts w:ascii="Arial" w:hAnsi="Arial" w:cs="Arial"/>
          <w:b/>
          <w:bCs/>
          <w:iCs/>
          <w:sz w:val="20"/>
          <w:szCs w:val="20"/>
          <w:lang w:val="ro-RO"/>
        </w:rPr>
      </w:pPr>
      <w:r w:rsidRPr="004E6989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3</w:t>
      </w:r>
      <w:r w:rsidRPr="004E6989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4E6989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4B172E">
        <w:rPr>
          <w:rFonts w:ascii="Arial" w:hAnsi="Arial" w:cs="Arial"/>
          <w:b/>
          <w:bCs/>
          <w:iCs/>
          <w:sz w:val="20"/>
          <w:szCs w:val="20"/>
          <w:lang w:val="ro-RO"/>
        </w:rPr>
        <w:t>Aprobarea modificării și actualizării Regulilor Interne ale Consiliului de Supraveghere al Societății, astfel cum este prezentat în materialele informative.</w:t>
      </w:r>
      <w:r w:rsidRPr="004B172E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4B172E">
        <w:rPr>
          <w:rFonts w:ascii="Arial" w:hAnsi="Arial" w:cs="Arial"/>
          <w:sz w:val="20"/>
          <w:szCs w:val="20"/>
          <w:lang w:val="ro-RO"/>
        </w:rPr>
        <w:t>]</w:t>
      </w:r>
      <w:r w:rsidRPr="004B172E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56EE0494" w14:textId="77777777" w:rsidR="00737103" w:rsidRDefault="00737103" w:rsidP="00737103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04327B62" w14:textId="77777777" w:rsidR="00737103" w:rsidRPr="00DE30A1" w:rsidRDefault="00737103" w:rsidP="00737103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1FB41B5F" w14:textId="77777777" w:rsidR="00737103" w:rsidRPr="00DE30A1" w:rsidRDefault="00737103" w:rsidP="00737103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017F6285" w14:textId="77777777" w:rsidR="00737103" w:rsidRDefault="00737103" w:rsidP="00737103">
      <w:pPr>
        <w:ind w:left="360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0EC78249" w14:textId="77777777" w:rsidR="00737103" w:rsidRPr="00737103" w:rsidRDefault="00737103" w:rsidP="00737103">
      <w:p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53FFEDE3" w14:textId="52920928" w:rsidR="00C51E51" w:rsidRPr="00C51E51" w:rsidRDefault="00C51E51" w:rsidP="00C51E51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 w:rsidR="00737103">
        <w:rPr>
          <w:rFonts w:ascii="Arial" w:hAnsi="Arial" w:cs="Arial"/>
          <w:sz w:val="20"/>
          <w:szCs w:val="20"/>
          <w:lang w:val="ro-RO"/>
        </w:rPr>
        <w:t>4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>Aprobarea datei de 1</w:t>
      </w:r>
      <w:r w:rsidR="00737103">
        <w:rPr>
          <w:rFonts w:ascii="Arial" w:hAnsi="Arial" w:cs="Arial"/>
          <w:b/>
          <w:bCs/>
          <w:sz w:val="20"/>
          <w:szCs w:val="20"/>
          <w:lang w:val="ro-RO"/>
        </w:rPr>
        <w:t>5</w:t>
      </w:r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mai 202</w:t>
      </w:r>
      <w:r w:rsidR="00737103"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ca Dată de Înregistrare, pentru identificarea acționarilor asupra cărora se răsfrâng efectele hotărârilor AGEA în conformitate cu prevederile articolului 87 alin. (1) din Legea Emitenților</w:t>
      </w:r>
      <w:r w:rsidR="004E6989" w:rsidRPr="004E6989" w:rsidDel="003642F9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>și a datei de 1</w:t>
      </w:r>
      <w:r w:rsidR="00737103">
        <w:rPr>
          <w:rFonts w:ascii="Arial" w:hAnsi="Arial" w:cs="Arial"/>
          <w:b/>
          <w:bCs/>
          <w:sz w:val="20"/>
          <w:szCs w:val="20"/>
          <w:lang w:val="ro-RO"/>
        </w:rPr>
        <w:t>4</w:t>
      </w:r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mai 202</w:t>
      </w:r>
      <w:r w:rsidR="00737103"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ca Ex-Date.</w:t>
      </w:r>
      <w:r w:rsidRPr="00C51E51">
        <w:rPr>
          <w:rFonts w:ascii="Arial" w:hAnsi="Arial" w:cs="Arial"/>
          <w:b/>
          <w:sz w:val="20"/>
          <w:szCs w:val="20"/>
          <w:lang w:val="ro-RO"/>
        </w:rPr>
        <w:t>”</w:t>
      </w:r>
      <w:r w:rsidRPr="00C51E51">
        <w:rPr>
          <w:rFonts w:ascii="Arial" w:hAnsi="Arial" w:cs="Arial"/>
          <w:bCs/>
          <w:sz w:val="20"/>
          <w:szCs w:val="20"/>
          <w:lang w:val="ro-RO"/>
        </w:rPr>
        <w:t>]:</w:t>
      </w:r>
    </w:p>
    <w:p w14:paraId="1C561248" w14:textId="77777777" w:rsidR="00C51E51" w:rsidRPr="00FC18A7" w:rsidRDefault="00C51E51" w:rsidP="00C51E5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D080E74" w14:textId="77777777" w:rsidR="00C51E51" w:rsidRDefault="00C51E51" w:rsidP="00C51E51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291F37C2" w14:textId="77777777" w:rsidR="00C51E51" w:rsidRPr="00DE30A1" w:rsidRDefault="00C51E51" w:rsidP="00C51E51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490AC1A9" w14:textId="77777777" w:rsidR="00BF3586" w:rsidRDefault="00BF3586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7BA99BE2" w14:textId="77777777" w:rsidR="00C51E51" w:rsidRDefault="00C51E51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4D104227" w14:textId="13B21C93" w:rsidR="00C51E51" w:rsidRPr="004E6989" w:rsidRDefault="00C51E51" w:rsidP="00031C2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 w:rsidR="00737103">
        <w:rPr>
          <w:rFonts w:ascii="Arial" w:hAnsi="Arial" w:cs="Arial"/>
          <w:sz w:val="20"/>
          <w:szCs w:val="20"/>
          <w:lang w:val="ro-RO"/>
        </w:rPr>
        <w:t>5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Aprobarea împuternicirii Dnei. Christina Verchere, Președinte al Directoratului și Director General Executiv, pentru a semna în numele </w:t>
      </w:r>
      <w:proofErr w:type="spellStart"/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>acţionarilor</w:t>
      </w:r>
      <w:proofErr w:type="spellEnd"/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hotărârile AGEA, forma modificată și actualizată a Actului Constitutiv, precum și orice alte documente în legătură cu acestea, </w:t>
      </w:r>
      <w:proofErr w:type="spellStart"/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="004E6989" w:rsidRPr="004E6989">
        <w:rPr>
          <w:rFonts w:ascii="Arial" w:hAnsi="Arial" w:cs="Arial"/>
          <w:b/>
          <w:bCs/>
          <w:sz w:val="20"/>
          <w:szCs w:val="20"/>
          <w:lang w:val="ro-RO"/>
        </w:rPr>
        <w:t xml:space="preserve"> pentru a îndeplini orice act sau formalitate cerute de lege pentru înregistrarea hotărârilor AGEA și a Actului Constitutiv modificat și actualizat. Dna. Christina Verchere poate delega toate sau o parte din puterile conferite mai sus oricărei/oricăror persoane competente pentru a îndeplini acest mandat. </w:t>
      </w:r>
      <w:r w:rsidRPr="004E6989">
        <w:rPr>
          <w:rFonts w:ascii="Arial" w:hAnsi="Arial" w:cs="Arial"/>
          <w:b/>
          <w:sz w:val="20"/>
          <w:szCs w:val="20"/>
          <w:lang w:val="ro-RO"/>
        </w:rPr>
        <w:t>”</w:t>
      </w:r>
      <w:r w:rsidRPr="004E6989">
        <w:rPr>
          <w:rFonts w:ascii="Arial" w:hAnsi="Arial" w:cs="Arial"/>
          <w:bCs/>
          <w:sz w:val="20"/>
          <w:szCs w:val="20"/>
          <w:lang w:val="ro-RO"/>
        </w:rPr>
        <w:t>]:</w:t>
      </w:r>
    </w:p>
    <w:p w14:paraId="03C6BCDF" w14:textId="77777777" w:rsidR="00C51E51" w:rsidRPr="00FC18A7" w:rsidRDefault="00C51E51" w:rsidP="00C51E5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A485D4C" w14:textId="77777777" w:rsidR="00C51E51" w:rsidRDefault="00C51E51" w:rsidP="00C51E51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53025D8" w14:textId="77777777" w:rsidR="00C51E51" w:rsidRPr="00DE30A1" w:rsidRDefault="00C51E51" w:rsidP="00C51E51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109AC2B9" w14:textId="77777777" w:rsidR="00C51E51" w:rsidRDefault="00C51E51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03C84029" w14:textId="77777777" w:rsidR="00C51E51" w:rsidRDefault="00C51E51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4D583C5B" w14:textId="77777777" w:rsidR="00C51E51" w:rsidRPr="00DE30A1" w:rsidRDefault="00C51E51" w:rsidP="00BF358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CB45E51" w14:textId="77777777" w:rsidR="008E4F48" w:rsidRPr="00EF544C" w:rsidRDefault="008E4F48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E930ECF" w14:textId="77777777" w:rsidR="0088515B" w:rsidRPr="00EF544C" w:rsidRDefault="006D68ED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EF544C">
        <w:rPr>
          <w:rFonts w:ascii="Arial" w:hAnsi="Arial" w:cs="Arial"/>
          <w:b/>
          <w:bCs/>
          <w:sz w:val="20"/>
          <w:szCs w:val="20"/>
          <w:lang w:val="ro-RO"/>
        </w:rPr>
        <w:t>Anexez prezentului</w:t>
      </w:r>
      <w:r w:rsidR="00A05E56" w:rsidRPr="00EF544C">
        <w:rPr>
          <w:rFonts w:ascii="Arial" w:hAnsi="Arial" w:cs="Arial"/>
          <w:b/>
          <w:bCs/>
          <w:sz w:val="20"/>
          <w:szCs w:val="20"/>
          <w:lang w:val="ro-RO"/>
        </w:rPr>
        <w:t>, copia actului de identitate valabil (e.g. carte de identitate/pașaport în cazul persoanelor fizice, respectiv în cazul persoanelor juridice</w:t>
      </w:r>
      <w:r w:rsidR="00C1115B" w:rsidRPr="00EF544C">
        <w:rPr>
          <w:rFonts w:ascii="Arial" w:hAnsi="Arial" w:cs="Arial"/>
          <w:b/>
          <w:bCs/>
          <w:sz w:val="20"/>
          <w:szCs w:val="20"/>
          <w:lang w:val="ro-RO"/>
        </w:rPr>
        <w:t>/entităților fără personalitate juridică</w:t>
      </w:r>
      <w:r w:rsidR="00A05E56" w:rsidRPr="00EF544C">
        <w:rPr>
          <w:rFonts w:ascii="Arial" w:hAnsi="Arial" w:cs="Arial"/>
          <w:b/>
          <w:bCs/>
          <w:sz w:val="20"/>
          <w:szCs w:val="20"/>
          <w:lang w:val="ro-RO"/>
        </w:rPr>
        <w:t>, carte de identitate/pașaport al reprezentantului legal).</w:t>
      </w:r>
      <w:r w:rsidR="00483EC8" w:rsidRPr="00EF544C">
        <w:rPr>
          <w:rFonts w:ascii="Arial" w:hAnsi="Arial" w:cs="Arial"/>
          <w:sz w:val="20"/>
          <w:szCs w:val="20"/>
          <w:lang w:val="ro-RO"/>
        </w:rPr>
        <w:tab/>
      </w:r>
    </w:p>
    <w:p w14:paraId="1AABFCAF" w14:textId="77777777" w:rsidR="00A949F4" w:rsidRPr="00EF544C" w:rsidRDefault="00A949F4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3098530" w14:textId="77777777" w:rsidR="006E5A14" w:rsidRPr="00EF544C" w:rsidRDefault="006E5A14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Data ________________________</w:t>
      </w:r>
    </w:p>
    <w:p w14:paraId="2F476472" w14:textId="77777777" w:rsidR="006E5A14" w:rsidRPr="00EF544C" w:rsidRDefault="006E5A14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0E5335E" w14:textId="77777777" w:rsidR="006E5A14" w:rsidRPr="00EF544C" w:rsidRDefault="005525B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4"/>
      </w:r>
      <w:r w:rsidR="006E5A14" w:rsidRPr="00EF544C">
        <w:rPr>
          <w:rFonts w:ascii="Arial" w:hAnsi="Arial" w:cs="Arial"/>
          <w:sz w:val="20"/>
          <w:szCs w:val="20"/>
          <w:lang w:val="ro-RO"/>
        </w:rPr>
        <w:t>______________________________________________________</w:t>
      </w:r>
      <w:r w:rsidR="00A343D7" w:rsidRPr="00EF544C">
        <w:rPr>
          <w:rFonts w:ascii="Arial" w:hAnsi="Arial" w:cs="Arial"/>
          <w:sz w:val="20"/>
          <w:szCs w:val="20"/>
          <w:lang w:val="ro-RO"/>
        </w:rPr>
        <w:t>[</w:t>
      </w:r>
      <w:r w:rsidR="00FC6A1E" w:rsidRPr="00EF544C">
        <w:rPr>
          <w:rFonts w:ascii="Arial" w:hAnsi="Arial" w:cs="Arial"/>
          <w:i/>
          <w:sz w:val="20"/>
          <w:szCs w:val="20"/>
          <w:lang w:val="ro-RO"/>
        </w:rPr>
        <w:t>semnătura</w:t>
      </w:r>
      <w:r w:rsidR="00A343D7" w:rsidRPr="00EF544C">
        <w:rPr>
          <w:rFonts w:ascii="Arial" w:hAnsi="Arial" w:cs="Arial"/>
          <w:sz w:val="20"/>
          <w:szCs w:val="20"/>
          <w:lang w:val="ro-RO"/>
        </w:rPr>
        <w:t>]</w:t>
      </w:r>
    </w:p>
    <w:p w14:paraId="53F081B4" w14:textId="77777777" w:rsidR="005525BC" w:rsidRPr="00EF544C" w:rsidRDefault="005525B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CACA717" w14:textId="77777777" w:rsidR="00A343D7" w:rsidRPr="00EF544C" w:rsidRDefault="005525BC" w:rsidP="0061133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5"/>
      </w:r>
      <w:r w:rsidR="006E5A14" w:rsidRPr="00EF544C">
        <w:rPr>
          <w:rFonts w:ascii="Arial" w:hAnsi="Arial" w:cs="Arial"/>
          <w:sz w:val="20"/>
          <w:szCs w:val="20"/>
          <w:lang w:val="ro-RO"/>
        </w:rPr>
        <w:t>_______________________________________________________</w:t>
      </w:r>
    </w:p>
    <w:p w14:paraId="1692E8E3" w14:textId="77777777" w:rsidR="00253F7A" w:rsidRPr="00EF544C" w:rsidRDefault="00C569A4" w:rsidP="00611338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EF544C">
        <w:rPr>
          <w:rFonts w:ascii="Arial" w:hAnsi="Arial" w:cs="Arial"/>
          <w:sz w:val="20"/>
          <w:szCs w:val="20"/>
          <w:lang w:val="ro-RO"/>
        </w:rPr>
        <w:t>[</w:t>
      </w:r>
      <w:r w:rsidR="00FC6A1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numele </w:t>
      </w:r>
      <w:proofErr w:type="spellStart"/>
      <w:r w:rsidR="00FC6A1E" w:rsidRPr="00EF544C">
        <w:rPr>
          <w:rFonts w:ascii="Arial" w:hAnsi="Arial" w:cs="Arial"/>
          <w:i/>
          <w:iCs/>
          <w:sz w:val="20"/>
          <w:szCs w:val="20"/>
          <w:lang w:val="ro-RO"/>
        </w:rPr>
        <w:t>şi</w:t>
      </w:r>
      <w:proofErr w:type="spellEnd"/>
      <w:r w:rsidR="00B6684B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prenumele </w:t>
      </w:r>
      <w:proofErr w:type="spellStart"/>
      <w:r w:rsidR="00AE1433" w:rsidRPr="00EF544C">
        <w:rPr>
          <w:rFonts w:ascii="Arial" w:hAnsi="Arial" w:cs="Arial"/>
          <w:i/>
          <w:iCs/>
          <w:sz w:val="20"/>
          <w:szCs w:val="20"/>
          <w:lang w:val="ro-RO"/>
        </w:rPr>
        <w:t>acţionarului</w:t>
      </w:r>
      <w:proofErr w:type="spellEnd"/>
      <w:r w:rsidR="00B6318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persoan</w:t>
      </w:r>
      <w:r w:rsidR="00B6318E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B6318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fizic</w:t>
      </w:r>
      <w:r w:rsidR="00B6318E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B6684B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sau a reprezentantului legal al </w:t>
      </w:r>
      <w:proofErr w:type="spellStart"/>
      <w:r w:rsidR="00AE1433" w:rsidRPr="00EF544C">
        <w:rPr>
          <w:rFonts w:ascii="Arial" w:hAnsi="Arial" w:cs="Arial"/>
          <w:i/>
          <w:iCs/>
          <w:sz w:val="20"/>
          <w:szCs w:val="20"/>
          <w:lang w:val="ro-RO"/>
        </w:rPr>
        <w:t>acţionarului</w:t>
      </w:r>
      <w:proofErr w:type="spellEnd"/>
      <w:r w:rsidR="00B6318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persoan</w:t>
      </w:r>
      <w:r w:rsidR="00B6318E" w:rsidRPr="00EF544C">
        <w:rPr>
          <w:rFonts w:ascii="Arial" w:hAnsi="Arial" w:cs="Arial"/>
          <w:i/>
          <w:sz w:val="20"/>
          <w:szCs w:val="20"/>
          <w:lang w:val="ro-RO"/>
        </w:rPr>
        <w:t>ă</w:t>
      </w:r>
      <w:r w:rsidR="00FC6A1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 </w:t>
      </w:r>
      <w:r w:rsidR="00C1115B" w:rsidRPr="00EF544C">
        <w:rPr>
          <w:rFonts w:ascii="Arial" w:hAnsi="Arial" w:cs="Arial"/>
          <w:i/>
          <w:sz w:val="20"/>
          <w:szCs w:val="20"/>
          <w:lang w:val="ro-RO"/>
        </w:rPr>
        <w:t>juridică</w:t>
      </w:r>
      <w:r w:rsidR="00C1115B" w:rsidRPr="00EF544C">
        <w:rPr>
          <w:rFonts w:ascii="Arial" w:hAnsi="Arial" w:cs="Arial"/>
          <w:i/>
          <w:iCs/>
          <w:sz w:val="20"/>
          <w:szCs w:val="20"/>
          <w:lang w:val="ro-RO"/>
        </w:rPr>
        <w:t>/</w:t>
      </w:r>
      <w:r w:rsidR="00C1115B" w:rsidRPr="00EF544C">
        <w:rPr>
          <w:rFonts w:ascii="Arial" w:hAnsi="Arial" w:cs="Arial"/>
          <w:i/>
          <w:sz w:val="20"/>
          <w:szCs w:val="20"/>
          <w:lang w:val="ro-RO"/>
        </w:rPr>
        <w:t>entitate fără personalitate juridică</w:t>
      </w:r>
      <w:r w:rsidR="00FC6A1E" w:rsidRPr="00EF544C">
        <w:rPr>
          <w:rFonts w:ascii="Arial" w:hAnsi="Arial" w:cs="Arial"/>
          <w:i/>
          <w:iCs/>
          <w:sz w:val="20"/>
          <w:szCs w:val="20"/>
          <w:lang w:val="ro-RO"/>
        </w:rPr>
        <w:t xml:space="preserve">, </w:t>
      </w:r>
      <w:r w:rsidRPr="00EF544C">
        <w:rPr>
          <w:rFonts w:ascii="Arial" w:hAnsi="Arial" w:cs="Arial"/>
          <w:i/>
          <w:iCs/>
          <w:sz w:val="20"/>
          <w:szCs w:val="20"/>
          <w:lang w:val="ro-RO"/>
        </w:rPr>
        <w:t>cu majuscule</w:t>
      </w:r>
      <w:r w:rsidRPr="00EF544C">
        <w:rPr>
          <w:rFonts w:ascii="Arial" w:hAnsi="Arial" w:cs="Arial"/>
          <w:sz w:val="20"/>
          <w:szCs w:val="20"/>
          <w:lang w:val="ro-RO"/>
        </w:rPr>
        <w:t>]</w:t>
      </w:r>
    </w:p>
    <w:sectPr w:rsidR="00253F7A" w:rsidRPr="00EF544C" w:rsidSect="005907DC">
      <w:footerReference w:type="even" r:id="rId8"/>
      <w:footerReference w:type="default" r:id="rId9"/>
      <w:footerReference w:type="first" r:id="rId10"/>
      <w:pgSz w:w="11906" w:h="16838"/>
      <w:pgMar w:top="568" w:right="1440" w:bottom="70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D552" w14:textId="77777777" w:rsidR="00A71D3F" w:rsidRDefault="00A71D3F">
      <w:r>
        <w:separator/>
      </w:r>
    </w:p>
  </w:endnote>
  <w:endnote w:type="continuationSeparator" w:id="0">
    <w:p w14:paraId="2069C2D1" w14:textId="77777777" w:rsidR="00A71D3F" w:rsidRDefault="00A7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8000000F" w:usb1="1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C7FE" w14:textId="692E880B" w:rsidR="00A53C9E" w:rsidRDefault="00C51E51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260E0D" wp14:editId="019DB4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3BA31" w14:textId="32BABC99" w:rsidR="00C51E51" w:rsidRPr="00C51E51" w:rsidRDefault="00C51E51" w:rsidP="00C51E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1E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60E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073BA31" w14:textId="32BABC99" w:rsidR="00C51E51" w:rsidRPr="00C51E51" w:rsidRDefault="00C51E51" w:rsidP="00C51E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1E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3C9E">
      <w:rPr>
        <w:rStyle w:val="PageNumber"/>
      </w:rPr>
      <w:fldChar w:fldCharType="begin"/>
    </w:r>
    <w:r w:rsidR="00A53C9E">
      <w:rPr>
        <w:rStyle w:val="PageNumber"/>
      </w:rPr>
      <w:instrText xml:space="preserve">PAGE  </w:instrText>
    </w:r>
    <w:r w:rsidR="00A53C9E">
      <w:rPr>
        <w:rStyle w:val="PageNumber"/>
      </w:rPr>
      <w:fldChar w:fldCharType="end"/>
    </w:r>
  </w:p>
  <w:p w14:paraId="65DD3EB4" w14:textId="77777777" w:rsidR="00A53C9E" w:rsidRDefault="00A53C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9BA5" w14:textId="5BC61DC6" w:rsidR="00A53C9E" w:rsidRDefault="00C51E51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7109EF" wp14:editId="17E394F7">
              <wp:simplePos x="6567055" y="1051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46D50" w14:textId="3CD28555" w:rsidR="00C51E51" w:rsidRPr="00C51E51" w:rsidRDefault="00C51E51" w:rsidP="00C51E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1E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109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8B46D50" w14:textId="3CD28555" w:rsidR="00C51E51" w:rsidRPr="00C51E51" w:rsidRDefault="00C51E51" w:rsidP="00C51E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1E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3C9E">
      <w:rPr>
        <w:rStyle w:val="PageNumber"/>
      </w:rPr>
      <w:fldChar w:fldCharType="begin"/>
    </w:r>
    <w:r w:rsidR="00A53C9E">
      <w:rPr>
        <w:rStyle w:val="PageNumber"/>
      </w:rPr>
      <w:instrText xml:space="preserve">PAGE  </w:instrText>
    </w:r>
    <w:r w:rsidR="00A53C9E">
      <w:rPr>
        <w:rStyle w:val="PageNumber"/>
      </w:rPr>
      <w:fldChar w:fldCharType="separate"/>
    </w:r>
    <w:r w:rsidR="001F21CC">
      <w:rPr>
        <w:rStyle w:val="PageNumber"/>
        <w:noProof/>
      </w:rPr>
      <w:t>1</w:t>
    </w:r>
    <w:r w:rsidR="00A53C9E">
      <w:rPr>
        <w:rStyle w:val="PageNumber"/>
      </w:rPr>
      <w:fldChar w:fldCharType="end"/>
    </w:r>
  </w:p>
  <w:p w14:paraId="6E0D0731" w14:textId="77777777" w:rsidR="00A53C9E" w:rsidRDefault="00A53C9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8368" w14:textId="0D35E10A" w:rsidR="00175BF5" w:rsidRDefault="00C51E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06F2F4" wp14:editId="630BD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DB3D9" w14:textId="34F99194" w:rsidR="00C51E51" w:rsidRPr="00C51E51" w:rsidRDefault="00C51E51" w:rsidP="00C51E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1E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6F2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94DB3D9" w14:textId="34F99194" w:rsidR="00C51E51" w:rsidRPr="00C51E51" w:rsidRDefault="00C51E51" w:rsidP="00C51E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1E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FDF4" w14:textId="77777777" w:rsidR="00A71D3F" w:rsidRDefault="00A71D3F">
      <w:r>
        <w:separator/>
      </w:r>
    </w:p>
  </w:footnote>
  <w:footnote w:type="continuationSeparator" w:id="0">
    <w:p w14:paraId="0042BA2F" w14:textId="77777777" w:rsidR="00A71D3F" w:rsidRDefault="00A71D3F">
      <w:r>
        <w:continuationSeparator/>
      </w:r>
    </w:p>
  </w:footnote>
  <w:footnote w:id="1">
    <w:p w14:paraId="0A37CB81" w14:textId="77777777" w:rsidR="006C6E3D" w:rsidRPr="00EF544C" w:rsidRDefault="006C6E3D" w:rsidP="00C459BD">
      <w:pPr>
        <w:pStyle w:val="FootnoteText"/>
        <w:rPr>
          <w:rFonts w:ascii="Arial" w:hAnsi="Arial" w:cs="Arial"/>
          <w:sz w:val="16"/>
          <w:szCs w:val="16"/>
          <w:lang w:val="fr-FR"/>
        </w:rPr>
      </w:pPr>
      <w:r w:rsidRPr="00C459BD">
        <w:rPr>
          <w:rStyle w:val="FootnoteReference"/>
          <w:rFonts w:ascii="Univers LT OMV 55 Roman" w:hAnsi="Univers LT OMV 55 Roman"/>
          <w:sz w:val="16"/>
          <w:szCs w:val="16"/>
        </w:rPr>
        <w:footnoteRef/>
      </w:r>
      <w:r w:rsidRPr="00C459BD">
        <w:rPr>
          <w:rFonts w:ascii="Univers LT OMV 55 Roman" w:hAnsi="Univers LT OMV 55 Roman"/>
          <w:sz w:val="16"/>
          <w:szCs w:val="16"/>
          <w:lang w:val="fr-FR"/>
        </w:rPr>
        <w:t xml:space="preserve">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Se va completa numai pentru acționarii persoane </w:t>
      </w:r>
      <w:r w:rsidR="00C459BD" w:rsidRPr="00EF544C">
        <w:rPr>
          <w:rFonts w:ascii="Arial" w:hAnsi="Arial" w:cs="Arial"/>
          <w:i/>
          <w:iCs/>
          <w:sz w:val="16"/>
          <w:szCs w:val="16"/>
          <w:lang w:val="ro-RO"/>
        </w:rPr>
        <w:t>fizice</w:t>
      </w:r>
    </w:p>
  </w:footnote>
  <w:footnote w:id="2">
    <w:p w14:paraId="1986D308" w14:textId="77777777" w:rsidR="00C459BD" w:rsidRPr="00EF544C" w:rsidRDefault="00C459BD" w:rsidP="00C459BD">
      <w:pPr>
        <w:pStyle w:val="FootnoteText"/>
        <w:rPr>
          <w:rFonts w:ascii="Arial" w:hAnsi="Arial" w:cs="Arial"/>
          <w:sz w:val="16"/>
          <w:szCs w:val="16"/>
          <w:lang w:val="fr-FR"/>
        </w:rPr>
      </w:pPr>
      <w:r w:rsidRPr="00EF544C">
        <w:rPr>
          <w:rStyle w:val="FootnoteReference"/>
          <w:rFonts w:ascii="Arial" w:hAnsi="Arial" w:cs="Arial"/>
          <w:sz w:val="16"/>
          <w:szCs w:val="16"/>
        </w:rPr>
        <w:footnoteRef/>
      </w:r>
      <w:r w:rsidRPr="00EF544C">
        <w:rPr>
          <w:rFonts w:ascii="Arial" w:hAnsi="Arial" w:cs="Arial"/>
          <w:sz w:val="16"/>
          <w:szCs w:val="16"/>
          <w:lang w:val="fr-FR"/>
        </w:rPr>
        <w:t xml:space="preserve">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>Se va completa numai pentru acționarii persoane juridice/entități fără personalitate juridică</w:t>
      </w:r>
    </w:p>
  </w:footnote>
  <w:footnote w:id="3">
    <w:p w14:paraId="645A921A" w14:textId="77777777" w:rsidR="00C459BD" w:rsidRPr="00C459BD" w:rsidRDefault="00C459BD">
      <w:pPr>
        <w:pStyle w:val="FootnoteText"/>
        <w:rPr>
          <w:lang w:val="fr-FR"/>
        </w:rPr>
      </w:pPr>
      <w:r w:rsidRPr="00EF544C">
        <w:rPr>
          <w:rStyle w:val="FootnoteReference"/>
          <w:rFonts w:ascii="Arial" w:hAnsi="Arial" w:cs="Arial"/>
          <w:sz w:val="16"/>
          <w:szCs w:val="16"/>
        </w:rPr>
        <w:footnoteRef/>
      </w:r>
      <w:r w:rsidRPr="00EF544C">
        <w:rPr>
          <w:rFonts w:ascii="Arial" w:hAnsi="Arial" w:cs="Arial"/>
          <w:sz w:val="16"/>
          <w:szCs w:val="16"/>
          <w:lang w:val="fr-FR"/>
        </w:rPr>
        <w:t xml:space="preserve">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>Se va completa cu reprezentantul legal conform documentelor care atestă calitatea de reprezentant</w:t>
      </w:r>
    </w:p>
  </w:footnote>
  <w:footnote w:id="4">
    <w:p w14:paraId="01A3D221" w14:textId="77777777" w:rsidR="005525BC" w:rsidRPr="00EF544C" w:rsidRDefault="005525BC" w:rsidP="005525BC">
      <w:pPr>
        <w:pStyle w:val="FootnoteText"/>
        <w:jc w:val="both"/>
        <w:rPr>
          <w:rFonts w:ascii="Arial" w:hAnsi="Arial" w:cs="Arial"/>
          <w:sz w:val="16"/>
          <w:szCs w:val="16"/>
          <w:lang w:val="ro-RO"/>
        </w:rPr>
      </w:pPr>
      <w:r w:rsidRPr="00EF544C">
        <w:rPr>
          <w:rStyle w:val="FootnoteReference"/>
          <w:rFonts w:ascii="Arial" w:hAnsi="Arial" w:cs="Arial"/>
          <w:sz w:val="16"/>
          <w:szCs w:val="16"/>
        </w:rPr>
        <w:footnoteRef/>
      </w:r>
      <w:r w:rsidRPr="00EF544C">
        <w:rPr>
          <w:rFonts w:ascii="Arial" w:hAnsi="Arial" w:cs="Arial"/>
          <w:sz w:val="16"/>
          <w:szCs w:val="16"/>
          <w:lang w:val="ro-RO"/>
        </w:rPr>
        <w:t xml:space="preserve"> </w:t>
      </w:r>
      <w:r w:rsidR="00AC3F7C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În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cazul </w:t>
      </w:r>
      <w:r w:rsidR="00F443E8" w:rsidRPr="00EF544C">
        <w:rPr>
          <w:rFonts w:ascii="Arial" w:hAnsi="Arial" w:cs="Arial"/>
          <w:i/>
          <w:iCs/>
          <w:sz w:val="16"/>
          <w:szCs w:val="16"/>
          <w:lang w:val="ro-RO"/>
        </w:rPr>
        <w:t>acționarilor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persoane juridice/entități fără personalitate juridi</w:t>
      </w:r>
      <w:r w:rsidR="000116D2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că, va rugăm să </w:t>
      </w:r>
      <w:r w:rsidR="00F443E8" w:rsidRPr="00EF544C">
        <w:rPr>
          <w:rFonts w:ascii="Arial" w:hAnsi="Arial" w:cs="Arial"/>
          <w:i/>
          <w:iCs/>
          <w:sz w:val="16"/>
          <w:szCs w:val="16"/>
          <w:lang w:val="ro-RO"/>
        </w:rPr>
        <w:t>ștampilați</w:t>
      </w:r>
      <w:r w:rsidR="000116D2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(dacă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persoana juridică are o ștampilă)</w:t>
      </w:r>
    </w:p>
  </w:footnote>
  <w:footnote w:id="5">
    <w:p w14:paraId="04C0F7EF" w14:textId="77777777" w:rsidR="005525BC" w:rsidRPr="005525BC" w:rsidRDefault="005525BC" w:rsidP="005525BC">
      <w:pPr>
        <w:pStyle w:val="FootnoteText"/>
        <w:jc w:val="both"/>
        <w:rPr>
          <w:lang w:val="ro-RO"/>
        </w:rPr>
      </w:pPr>
      <w:r w:rsidRPr="00EF544C">
        <w:rPr>
          <w:rStyle w:val="FootnoteReference"/>
          <w:rFonts w:ascii="Arial" w:hAnsi="Arial" w:cs="Arial"/>
          <w:sz w:val="16"/>
          <w:szCs w:val="16"/>
        </w:rPr>
        <w:footnoteRef/>
      </w:r>
      <w:r w:rsidRPr="00EF544C">
        <w:rPr>
          <w:rFonts w:ascii="Arial" w:hAnsi="Arial" w:cs="Arial"/>
          <w:sz w:val="16"/>
          <w:szCs w:val="16"/>
          <w:lang w:val="ro-RO"/>
        </w:rPr>
        <w:t xml:space="preserve"> </w:t>
      </w:r>
      <w:r w:rsidR="00AC3F7C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În 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>cazul persoanelor juridice/entităților fără personalitate jurid</w:t>
      </w:r>
      <w:r w:rsidR="000116D2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ică, buletinul de vot </w:t>
      </w:r>
      <w:r w:rsidR="00491868"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prin corespondență </w:t>
      </w:r>
      <w:r w:rsidR="000116D2" w:rsidRPr="00EF544C">
        <w:rPr>
          <w:rFonts w:ascii="Arial" w:hAnsi="Arial" w:cs="Arial"/>
          <w:i/>
          <w:iCs/>
          <w:sz w:val="16"/>
          <w:szCs w:val="16"/>
          <w:lang w:val="ro-RO"/>
        </w:rPr>
        <w:t>trebuie să</w:t>
      </w:r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fie semnat de reprezentantul legal; va rugăm sa </w:t>
      </w:r>
      <w:proofErr w:type="spellStart"/>
      <w:r w:rsidRPr="00EF544C">
        <w:rPr>
          <w:rFonts w:ascii="Arial" w:hAnsi="Arial" w:cs="Arial"/>
          <w:i/>
          <w:iCs/>
          <w:sz w:val="16"/>
          <w:szCs w:val="16"/>
          <w:lang w:val="ro-RO"/>
        </w:rPr>
        <w:t>menţionaţi</w:t>
      </w:r>
      <w:proofErr w:type="spellEnd"/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proofErr w:type="spellStart"/>
      <w:r w:rsidRPr="00EF544C">
        <w:rPr>
          <w:rFonts w:ascii="Arial" w:hAnsi="Arial" w:cs="Arial"/>
          <w:i/>
          <w:iCs/>
          <w:sz w:val="16"/>
          <w:szCs w:val="16"/>
          <w:lang w:val="ro-RO"/>
        </w:rPr>
        <w:t>funcţia</w:t>
      </w:r>
      <w:proofErr w:type="spellEnd"/>
      <w:r w:rsidRPr="00EF544C">
        <w:rPr>
          <w:rFonts w:ascii="Arial" w:hAnsi="Arial" w:cs="Arial"/>
          <w:i/>
          <w:iCs/>
          <w:sz w:val="16"/>
          <w:szCs w:val="16"/>
          <w:lang w:val="ro-RO"/>
        </w:rPr>
        <w:t xml:space="preserve"> reprezentantului legal</w:t>
      </w:r>
      <w:r w:rsidR="00B6318E">
        <w:rPr>
          <w:rFonts w:ascii="Univers LT OMV 55 Roman" w:hAnsi="Univers LT OMV 55 Roman"/>
          <w:i/>
          <w:iCs/>
          <w:sz w:val="16"/>
          <w:szCs w:val="16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6AC"/>
    <w:multiLevelType w:val="hybridMultilevel"/>
    <w:tmpl w:val="B046EA80"/>
    <w:lvl w:ilvl="0" w:tplc="73A020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33A9"/>
    <w:multiLevelType w:val="multilevel"/>
    <w:tmpl w:val="DCE031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A5297E"/>
    <w:multiLevelType w:val="multilevel"/>
    <w:tmpl w:val="E98A094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C6F31"/>
    <w:multiLevelType w:val="hybridMultilevel"/>
    <w:tmpl w:val="29BA4C40"/>
    <w:lvl w:ilvl="0" w:tplc="0CF44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2D1827"/>
    <w:multiLevelType w:val="hybridMultilevel"/>
    <w:tmpl w:val="885CA2AA"/>
    <w:lvl w:ilvl="0" w:tplc="A300D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05B8C"/>
    <w:multiLevelType w:val="hybridMultilevel"/>
    <w:tmpl w:val="2E6AE6CA"/>
    <w:lvl w:ilvl="0" w:tplc="98183C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66F4F9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92C32"/>
    <w:multiLevelType w:val="hybridMultilevel"/>
    <w:tmpl w:val="A9269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05B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D945C3E"/>
    <w:multiLevelType w:val="hybridMultilevel"/>
    <w:tmpl w:val="7E68F7F2"/>
    <w:lvl w:ilvl="0" w:tplc="84EEFDC6">
      <w:start w:val="1"/>
      <w:numFmt w:val="bullet"/>
      <w:lvlText w:val="-"/>
      <w:lvlJc w:val="left"/>
      <w:pPr>
        <w:ind w:left="481" w:hanging="360"/>
      </w:pPr>
      <w:rPr>
        <w:rFonts w:ascii="Univers LT OMV 55 Roman" w:eastAsia="Times New Roman" w:hAnsi="Univers LT OMV 55 Roman" w:cs="Times New Roman" w:hint="default"/>
        <w:b/>
        <w:bCs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5655C"/>
    <w:multiLevelType w:val="hybridMultilevel"/>
    <w:tmpl w:val="B0A88D2E"/>
    <w:lvl w:ilvl="0" w:tplc="BC2A19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078F"/>
    <w:multiLevelType w:val="hybridMultilevel"/>
    <w:tmpl w:val="462C99B2"/>
    <w:lvl w:ilvl="0" w:tplc="D75C943A">
      <w:start w:val="2"/>
      <w:numFmt w:val="bullet"/>
      <w:lvlText w:val="-"/>
      <w:lvlJc w:val="left"/>
      <w:pPr>
        <w:ind w:left="360" w:hanging="360"/>
      </w:pPr>
      <w:rPr>
        <w:rFonts w:ascii="Univers LT OMV 55 Roman" w:eastAsia="Times New Roman" w:hAnsi="Univers LT OMV 55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C80184"/>
    <w:multiLevelType w:val="hybridMultilevel"/>
    <w:tmpl w:val="E2B847DA"/>
    <w:lvl w:ilvl="0" w:tplc="F17236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C86"/>
    <w:multiLevelType w:val="hybridMultilevel"/>
    <w:tmpl w:val="7812B376"/>
    <w:lvl w:ilvl="0" w:tplc="F0405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95E19F5"/>
    <w:multiLevelType w:val="hybridMultilevel"/>
    <w:tmpl w:val="68527160"/>
    <w:lvl w:ilvl="0" w:tplc="04FC8F70">
      <w:start w:val="1"/>
      <w:numFmt w:val="decimal"/>
      <w:lvlText w:val="%1."/>
      <w:lvlJc w:val="left"/>
      <w:pPr>
        <w:ind w:left="394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B23CB"/>
    <w:multiLevelType w:val="hybridMultilevel"/>
    <w:tmpl w:val="9538337A"/>
    <w:lvl w:ilvl="0" w:tplc="371CB4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26399"/>
    <w:multiLevelType w:val="hybridMultilevel"/>
    <w:tmpl w:val="D0F49C1C"/>
    <w:lvl w:ilvl="0" w:tplc="842608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LT OMV 55 Roman" w:eastAsia="Times New Roman" w:hAnsi="Univers LT OMV 55 Roman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17CE2"/>
    <w:multiLevelType w:val="hybridMultilevel"/>
    <w:tmpl w:val="82D8257E"/>
    <w:lvl w:ilvl="0" w:tplc="AB30C34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u w:val="none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3070A8"/>
    <w:multiLevelType w:val="hybridMultilevel"/>
    <w:tmpl w:val="16DE8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31762">
    <w:abstractNumId w:val="7"/>
  </w:num>
  <w:num w:numId="2" w16cid:durableId="159856614">
    <w:abstractNumId w:val="6"/>
  </w:num>
  <w:num w:numId="3" w16cid:durableId="960191895">
    <w:abstractNumId w:val="5"/>
  </w:num>
  <w:num w:numId="4" w16cid:durableId="814566998">
    <w:abstractNumId w:val="15"/>
  </w:num>
  <w:num w:numId="5" w16cid:durableId="13001000">
    <w:abstractNumId w:val="12"/>
  </w:num>
  <w:num w:numId="6" w16cid:durableId="2032684635">
    <w:abstractNumId w:val="4"/>
  </w:num>
  <w:num w:numId="7" w16cid:durableId="1063797123">
    <w:abstractNumId w:val="0"/>
  </w:num>
  <w:num w:numId="8" w16cid:durableId="1906451307">
    <w:abstractNumId w:val="9"/>
  </w:num>
  <w:num w:numId="9" w16cid:durableId="2128305260">
    <w:abstractNumId w:val="14"/>
  </w:num>
  <w:num w:numId="10" w16cid:durableId="1425999785">
    <w:abstractNumId w:val="11"/>
  </w:num>
  <w:num w:numId="11" w16cid:durableId="269316955">
    <w:abstractNumId w:val="8"/>
  </w:num>
  <w:num w:numId="12" w16cid:durableId="765885500">
    <w:abstractNumId w:val="16"/>
  </w:num>
  <w:num w:numId="13" w16cid:durableId="1866288846">
    <w:abstractNumId w:val="17"/>
  </w:num>
  <w:num w:numId="14" w16cid:durableId="1763334366">
    <w:abstractNumId w:val="13"/>
  </w:num>
  <w:num w:numId="15" w16cid:durableId="2115981544">
    <w:abstractNumId w:val="3"/>
  </w:num>
  <w:num w:numId="16" w16cid:durableId="439105137">
    <w:abstractNumId w:val="1"/>
  </w:num>
  <w:num w:numId="17" w16cid:durableId="1534463567">
    <w:abstractNumId w:val="10"/>
  </w:num>
  <w:num w:numId="18" w16cid:durableId="82138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A5"/>
    <w:rsid w:val="00006794"/>
    <w:rsid w:val="00007DDC"/>
    <w:rsid w:val="000116D2"/>
    <w:rsid w:val="00013B72"/>
    <w:rsid w:val="000174A8"/>
    <w:rsid w:val="00025A36"/>
    <w:rsid w:val="00026416"/>
    <w:rsid w:val="000269B2"/>
    <w:rsid w:val="00031C26"/>
    <w:rsid w:val="00041C03"/>
    <w:rsid w:val="0004505D"/>
    <w:rsid w:val="00047DB9"/>
    <w:rsid w:val="00050B46"/>
    <w:rsid w:val="000534AB"/>
    <w:rsid w:val="00054BD5"/>
    <w:rsid w:val="00063F32"/>
    <w:rsid w:val="00071C5B"/>
    <w:rsid w:val="00074D32"/>
    <w:rsid w:val="00074D50"/>
    <w:rsid w:val="00085D84"/>
    <w:rsid w:val="00090800"/>
    <w:rsid w:val="00092420"/>
    <w:rsid w:val="00097BE3"/>
    <w:rsid w:val="000A377F"/>
    <w:rsid w:val="000B19B5"/>
    <w:rsid w:val="000B4EF6"/>
    <w:rsid w:val="000B7722"/>
    <w:rsid w:val="000C16C4"/>
    <w:rsid w:val="000C6303"/>
    <w:rsid w:val="000C793B"/>
    <w:rsid w:val="000F1720"/>
    <w:rsid w:val="000F2889"/>
    <w:rsid w:val="000F362E"/>
    <w:rsid w:val="000F4941"/>
    <w:rsid w:val="000F750D"/>
    <w:rsid w:val="001025BD"/>
    <w:rsid w:val="00107B80"/>
    <w:rsid w:val="00112B1E"/>
    <w:rsid w:val="00120255"/>
    <w:rsid w:val="00126F30"/>
    <w:rsid w:val="001376E5"/>
    <w:rsid w:val="00144329"/>
    <w:rsid w:val="0016193D"/>
    <w:rsid w:val="0016196B"/>
    <w:rsid w:val="00170657"/>
    <w:rsid w:val="00175BF5"/>
    <w:rsid w:val="00181EBD"/>
    <w:rsid w:val="00185C98"/>
    <w:rsid w:val="001866DB"/>
    <w:rsid w:val="00187793"/>
    <w:rsid w:val="00190902"/>
    <w:rsid w:val="001A1103"/>
    <w:rsid w:val="001A475B"/>
    <w:rsid w:val="001B1F9A"/>
    <w:rsid w:val="001B6474"/>
    <w:rsid w:val="001C5FF1"/>
    <w:rsid w:val="001C6CED"/>
    <w:rsid w:val="001D01D8"/>
    <w:rsid w:val="001D0CE6"/>
    <w:rsid w:val="001F21CC"/>
    <w:rsid w:val="001F552A"/>
    <w:rsid w:val="001F772F"/>
    <w:rsid w:val="001F7ECB"/>
    <w:rsid w:val="002032AE"/>
    <w:rsid w:val="002033C1"/>
    <w:rsid w:val="00220AE8"/>
    <w:rsid w:val="002307CB"/>
    <w:rsid w:val="00253F7A"/>
    <w:rsid w:val="00262C66"/>
    <w:rsid w:val="002703B0"/>
    <w:rsid w:val="002728A9"/>
    <w:rsid w:val="00277600"/>
    <w:rsid w:val="00280974"/>
    <w:rsid w:val="0028246B"/>
    <w:rsid w:val="00283D73"/>
    <w:rsid w:val="00291946"/>
    <w:rsid w:val="002928EC"/>
    <w:rsid w:val="002A057F"/>
    <w:rsid w:val="002A2798"/>
    <w:rsid w:val="002B6218"/>
    <w:rsid w:val="002C2434"/>
    <w:rsid w:val="002D633C"/>
    <w:rsid w:val="002D6D66"/>
    <w:rsid w:val="002F0795"/>
    <w:rsid w:val="002F11B2"/>
    <w:rsid w:val="002F17D5"/>
    <w:rsid w:val="002F1F2D"/>
    <w:rsid w:val="002F4C18"/>
    <w:rsid w:val="002F57EE"/>
    <w:rsid w:val="00300CB6"/>
    <w:rsid w:val="00300D99"/>
    <w:rsid w:val="00316926"/>
    <w:rsid w:val="00320086"/>
    <w:rsid w:val="00331654"/>
    <w:rsid w:val="00334A87"/>
    <w:rsid w:val="00344DA9"/>
    <w:rsid w:val="00360FFE"/>
    <w:rsid w:val="003731AB"/>
    <w:rsid w:val="003908F9"/>
    <w:rsid w:val="003A44C2"/>
    <w:rsid w:val="003A6F28"/>
    <w:rsid w:val="003B008C"/>
    <w:rsid w:val="003B29C9"/>
    <w:rsid w:val="003C5191"/>
    <w:rsid w:val="003E0FFF"/>
    <w:rsid w:val="003F41E2"/>
    <w:rsid w:val="003F69A3"/>
    <w:rsid w:val="00407C81"/>
    <w:rsid w:val="00434280"/>
    <w:rsid w:val="004418FC"/>
    <w:rsid w:val="004503B0"/>
    <w:rsid w:val="00452212"/>
    <w:rsid w:val="004607B6"/>
    <w:rsid w:val="0046130C"/>
    <w:rsid w:val="00465B47"/>
    <w:rsid w:val="00465EBE"/>
    <w:rsid w:val="00466777"/>
    <w:rsid w:val="00483EC8"/>
    <w:rsid w:val="00490563"/>
    <w:rsid w:val="00491868"/>
    <w:rsid w:val="004925D2"/>
    <w:rsid w:val="00492726"/>
    <w:rsid w:val="00492F95"/>
    <w:rsid w:val="004961F5"/>
    <w:rsid w:val="004A1587"/>
    <w:rsid w:val="004A23B7"/>
    <w:rsid w:val="004A6F16"/>
    <w:rsid w:val="004B4CAA"/>
    <w:rsid w:val="004B5C0B"/>
    <w:rsid w:val="004C00D8"/>
    <w:rsid w:val="004C35A8"/>
    <w:rsid w:val="004C659B"/>
    <w:rsid w:val="004D3A81"/>
    <w:rsid w:val="004E65EF"/>
    <w:rsid w:val="004E6989"/>
    <w:rsid w:val="004E6ED2"/>
    <w:rsid w:val="004F39D6"/>
    <w:rsid w:val="00504208"/>
    <w:rsid w:val="00513F7F"/>
    <w:rsid w:val="0051466E"/>
    <w:rsid w:val="00515C8F"/>
    <w:rsid w:val="00521EB3"/>
    <w:rsid w:val="00524F36"/>
    <w:rsid w:val="00525CDE"/>
    <w:rsid w:val="00526356"/>
    <w:rsid w:val="005324D2"/>
    <w:rsid w:val="005331A5"/>
    <w:rsid w:val="005342FA"/>
    <w:rsid w:val="0054327D"/>
    <w:rsid w:val="00547D60"/>
    <w:rsid w:val="00551EED"/>
    <w:rsid w:val="005525BC"/>
    <w:rsid w:val="00552903"/>
    <w:rsid w:val="00552A98"/>
    <w:rsid w:val="00552D4F"/>
    <w:rsid w:val="00581306"/>
    <w:rsid w:val="0058477E"/>
    <w:rsid w:val="005907DC"/>
    <w:rsid w:val="005A258D"/>
    <w:rsid w:val="005A5D20"/>
    <w:rsid w:val="005B54E4"/>
    <w:rsid w:val="005C1AB9"/>
    <w:rsid w:val="005C68DC"/>
    <w:rsid w:val="005C6B2C"/>
    <w:rsid w:val="005C7BF1"/>
    <w:rsid w:val="005D0949"/>
    <w:rsid w:val="005D2B35"/>
    <w:rsid w:val="005D7234"/>
    <w:rsid w:val="005E4298"/>
    <w:rsid w:val="005E58D0"/>
    <w:rsid w:val="005F615D"/>
    <w:rsid w:val="00606C36"/>
    <w:rsid w:val="00607388"/>
    <w:rsid w:val="0060796E"/>
    <w:rsid w:val="00611338"/>
    <w:rsid w:val="00614A28"/>
    <w:rsid w:val="006270AE"/>
    <w:rsid w:val="00631911"/>
    <w:rsid w:val="00633ACC"/>
    <w:rsid w:val="00644809"/>
    <w:rsid w:val="00654474"/>
    <w:rsid w:val="00654AD0"/>
    <w:rsid w:val="0066172F"/>
    <w:rsid w:val="0067338D"/>
    <w:rsid w:val="00680080"/>
    <w:rsid w:val="006826A6"/>
    <w:rsid w:val="00697754"/>
    <w:rsid w:val="0069799F"/>
    <w:rsid w:val="006A0B76"/>
    <w:rsid w:val="006A32BF"/>
    <w:rsid w:val="006A5DAF"/>
    <w:rsid w:val="006A6121"/>
    <w:rsid w:val="006B017F"/>
    <w:rsid w:val="006C26FA"/>
    <w:rsid w:val="006C6E3D"/>
    <w:rsid w:val="006D1440"/>
    <w:rsid w:val="006D19D7"/>
    <w:rsid w:val="006D3322"/>
    <w:rsid w:val="006D5F4E"/>
    <w:rsid w:val="006D68ED"/>
    <w:rsid w:val="006D7617"/>
    <w:rsid w:val="006E1ADF"/>
    <w:rsid w:val="006E3363"/>
    <w:rsid w:val="006E5745"/>
    <w:rsid w:val="006E5A14"/>
    <w:rsid w:val="006F247F"/>
    <w:rsid w:val="006F3894"/>
    <w:rsid w:val="00701CCC"/>
    <w:rsid w:val="00705770"/>
    <w:rsid w:val="00710614"/>
    <w:rsid w:val="007120C4"/>
    <w:rsid w:val="0071665A"/>
    <w:rsid w:val="007204BD"/>
    <w:rsid w:val="00721148"/>
    <w:rsid w:val="007307AF"/>
    <w:rsid w:val="00737103"/>
    <w:rsid w:val="007400FD"/>
    <w:rsid w:val="00741A33"/>
    <w:rsid w:val="007573E6"/>
    <w:rsid w:val="00776640"/>
    <w:rsid w:val="00776964"/>
    <w:rsid w:val="00784C58"/>
    <w:rsid w:val="007864BE"/>
    <w:rsid w:val="00791535"/>
    <w:rsid w:val="007A23D0"/>
    <w:rsid w:val="007B3762"/>
    <w:rsid w:val="007C5AE5"/>
    <w:rsid w:val="007C75C9"/>
    <w:rsid w:val="007D104B"/>
    <w:rsid w:val="007E1986"/>
    <w:rsid w:val="007E24B9"/>
    <w:rsid w:val="007E7E81"/>
    <w:rsid w:val="007E7F84"/>
    <w:rsid w:val="007F2CB3"/>
    <w:rsid w:val="008016B6"/>
    <w:rsid w:val="00802C19"/>
    <w:rsid w:val="00810C12"/>
    <w:rsid w:val="00812048"/>
    <w:rsid w:val="00825BBA"/>
    <w:rsid w:val="0083271E"/>
    <w:rsid w:val="00835AA0"/>
    <w:rsid w:val="00837C1F"/>
    <w:rsid w:val="0084652A"/>
    <w:rsid w:val="00847375"/>
    <w:rsid w:val="008512D1"/>
    <w:rsid w:val="0085284E"/>
    <w:rsid w:val="00855CEE"/>
    <w:rsid w:val="00875077"/>
    <w:rsid w:val="0088515B"/>
    <w:rsid w:val="008A1941"/>
    <w:rsid w:val="008B67D3"/>
    <w:rsid w:val="008B6E09"/>
    <w:rsid w:val="008C1971"/>
    <w:rsid w:val="008C3109"/>
    <w:rsid w:val="008C7F49"/>
    <w:rsid w:val="008D08FE"/>
    <w:rsid w:val="008D4D72"/>
    <w:rsid w:val="008D6C87"/>
    <w:rsid w:val="008E46FD"/>
    <w:rsid w:val="008E4F48"/>
    <w:rsid w:val="00901FEA"/>
    <w:rsid w:val="00905482"/>
    <w:rsid w:val="00915C88"/>
    <w:rsid w:val="009405B0"/>
    <w:rsid w:val="009415A1"/>
    <w:rsid w:val="009430C6"/>
    <w:rsid w:val="00946101"/>
    <w:rsid w:val="009566E2"/>
    <w:rsid w:val="0097117D"/>
    <w:rsid w:val="009841FA"/>
    <w:rsid w:val="009978D9"/>
    <w:rsid w:val="009A039A"/>
    <w:rsid w:val="009A220A"/>
    <w:rsid w:val="009A29D3"/>
    <w:rsid w:val="009B1D4B"/>
    <w:rsid w:val="009B77EF"/>
    <w:rsid w:val="009E0872"/>
    <w:rsid w:val="009E4242"/>
    <w:rsid w:val="009F0A50"/>
    <w:rsid w:val="009F0F16"/>
    <w:rsid w:val="009F2EA5"/>
    <w:rsid w:val="00A00184"/>
    <w:rsid w:val="00A05E56"/>
    <w:rsid w:val="00A076F5"/>
    <w:rsid w:val="00A16E1C"/>
    <w:rsid w:val="00A343D7"/>
    <w:rsid w:val="00A53C9E"/>
    <w:rsid w:val="00A62DE1"/>
    <w:rsid w:val="00A71D3F"/>
    <w:rsid w:val="00A726CE"/>
    <w:rsid w:val="00A80FFC"/>
    <w:rsid w:val="00A81A5F"/>
    <w:rsid w:val="00A83A21"/>
    <w:rsid w:val="00A84709"/>
    <w:rsid w:val="00A945D3"/>
    <w:rsid w:val="00A949F4"/>
    <w:rsid w:val="00A977C1"/>
    <w:rsid w:val="00AA1E99"/>
    <w:rsid w:val="00AB1B4A"/>
    <w:rsid w:val="00AB5694"/>
    <w:rsid w:val="00AC3F7C"/>
    <w:rsid w:val="00AD45CB"/>
    <w:rsid w:val="00AD61A6"/>
    <w:rsid w:val="00AE1433"/>
    <w:rsid w:val="00AE2474"/>
    <w:rsid w:val="00AE3652"/>
    <w:rsid w:val="00AF068F"/>
    <w:rsid w:val="00AF0B02"/>
    <w:rsid w:val="00AF39CC"/>
    <w:rsid w:val="00B00A14"/>
    <w:rsid w:val="00B20430"/>
    <w:rsid w:val="00B23B18"/>
    <w:rsid w:val="00B23EA3"/>
    <w:rsid w:val="00B2621C"/>
    <w:rsid w:val="00B3374D"/>
    <w:rsid w:val="00B4779C"/>
    <w:rsid w:val="00B54DB8"/>
    <w:rsid w:val="00B61B20"/>
    <w:rsid w:val="00B62332"/>
    <w:rsid w:val="00B6318E"/>
    <w:rsid w:val="00B6684B"/>
    <w:rsid w:val="00B73445"/>
    <w:rsid w:val="00B8456C"/>
    <w:rsid w:val="00B92D0E"/>
    <w:rsid w:val="00BA1C09"/>
    <w:rsid w:val="00BB03CB"/>
    <w:rsid w:val="00BB3EEE"/>
    <w:rsid w:val="00BB77F5"/>
    <w:rsid w:val="00BC60A7"/>
    <w:rsid w:val="00BC7B0C"/>
    <w:rsid w:val="00BD2B93"/>
    <w:rsid w:val="00BF3586"/>
    <w:rsid w:val="00C04C97"/>
    <w:rsid w:val="00C057DB"/>
    <w:rsid w:val="00C1115B"/>
    <w:rsid w:val="00C2075F"/>
    <w:rsid w:val="00C2609A"/>
    <w:rsid w:val="00C318D3"/>
    <w:rsid w:val="00C351BA"/>
    <w:rsid w:val="00C354D6"/>
    <w:rsid w:val="00C459BD"/>
    <w:rsid w:val="00C46B07"/>
    <w:rsid w:val="00C47FDA"/>
    <w:rsid w:val="00C5158C"/>
    <w:rsid w:val="00C51E51"/>
    <w:rsid w:val="00C55CB8"/>
    <w:rsid w:val="00C569A4"/>
    <w:rsid w:val="00C7578F"/>
    <w:rsid w:val="00C76CDC"/>
    <w:rsid w:val="00C9013B"/>
    <w:rsid w:val="00C90309"/>
    <w:rsid w:val="00C91DF2"/>
    <w:rsid w:val="00CB0F43"/>
    <w:rsid w:val="00CB4261"/>
    <w:rsid w:val="00CD0A92"/>
    <w:rsid w:val="00CD18EA"/>
    <w:rsid w:val="00CD380B"/>
    <w:rsid w:val="00CD3D92"/>
    <w:rsid w:val="00CD6236"/>
    <w:rsid w:val="00CD6F8F"/>
    <w:rsid w:val="00CD7343"/>
    <w:rsid w:val="00CE153C"/>
    <w:rsid w:val="00CE4931"/>
    <w:rsid w:val="00CE5D5C"/>
    <w:rsid w:val="00CE6B44"/>
    <w:rsid w:val="00CF16B0"/>
    <w:rsid w:val="00CF1AEE"/>
    <w:rsid w:val="00CF3183"/>
    <w:rsid w:val="00CF60C1"/>
    <w:rsid w:val="00CF6745"/>
    <w:rsid w:val="00CF7543"/>
    <w:rsid w:val="00D0454E"/>
    <w:rsid w:val="00D13502"/>
    <w:rsid w:val="00D15311"/>
    <w:rsid w:val="00D34047"/>
    <w:rsid w:val="00D3482C"/>
    <w:rsid w:val="00D611C6"/>
    <w:rsid w:val="00D62806"/>
    <w:rsid w:val="00D82F3B"/>
    <w:rsid w:val="00D84200"/>
    <w:rsid w:val="00D919B4"/>
    <w:rsid w:val="00D96128"/>
    <w:rsid w:val="00DB2561"/>
    <w:rsid w:val="00DB7DE1"/>
    <w:rsid w:val="00DE1FA6"/>
    <w:rsid w:val="00DE39BB"/>
    <w:rsid w:val="00DE4BAA"/>
    <w:rsid w:val="00DF5329"/>
    <w:rsid w:val="00DF65E5"/>
    <w:rsid w:val="00E040A4"/>
    <w:rsid w:val="00E04EBC"/>
    <w:rsid w:val="00E07EBF"/>
    <w:rsid w:val="00E12B3C"/>
    <w:rsid w:val="00E16228"/>
    <w:rsid w:val="00E2124F"/>
    <w:rsid w:val="00E2408F"/>
    <w:rsid w:val="00E44836"/>
    <w:rsid w:val="00E5135F"/>
    <w:rsid w:val="00E54A39"/>
    <w:rsid w:val="00E55EA0"/>
    <w:rsid w:val="00E64B53"/>
    <w:rsid w:val="00E82A28"/>
    <w:rsid w:val="00E851F2"/>
    <w:rsid w:val="00E8578D"/>
    <w:rsid w:val="00E92A03"/>
    <w:rsid w:val="00E93A06"/>
    <w:rsid w:val="00E96613"/>
    <w:rsid w:val="00EB2BE1"/>
    <w:rsid w:val="00ED18C5"/>
    <w:rsid w:val="00ED3381"/>
    <w:rsid w:val="00EE0016"/>
    <w:rsid w:val="00EE10D5"/>
    <w:rsid w:val="00EF277C"/>
    <w:rsid w:val="00EF544C"/>
    <w:rsid w:val="00F271AC"/>
    <w:rsid w:val="00F32819"/>
    <w:rsid w:val="00F440F3"/>
    <w:rsid w:val="00F443E8"/>
    <w:rsid w:val="00F615FB"/>
    <w:rsid w:val="00F706B4"/>
    <w:rsid w:val="00F717BF"/>
    <w:rsid w:val="00F93BC2"/>
    <w:rsid w:val="00F93C60"/>
    <w:rsid w:val="00FA6622"/>
    <w:rsid w:val="00FB700A"/>
    <w:rsid w:val="00FC208F"/>
    <w:rsid w:val="00FC6A1E"/>
    <w:rsid w:val="00FE5257"/>
    <w:rsid w:val="00FE5301"/>
    <w:rsid w:val="00FE6330"/>
    <w:rsid w:val="00FF0094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45605"/>
  <w15:chartTrackingRefBased/>
  <w15:docId w15:val="{DB17F154-5E84-469A-A8DE-E977577A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E51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RomJurnalist" w:hAnsi="RomJurnalist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ln2tlitera">
    <w:name w:val="ln2tlitera"/>
    <w:basedOn w:val="DefaultParagraphFont"/>
  </w:style>
  <w:style w:type="character" w:customStyle="1" w:styleId="ln2talineat">
    <w:name w:val="ln2talineat"/>
    <w:basedOn w:val="DefaultParagraphFont"/>
  </w:style>
  <w:style w:type="paragraph" w:styleId="EndnoteText">
    <w:name w:val="endnote text"/>
    <w:basedOn w:val="Normal"/>
    <w:link w:val="EndnoteTextChar"/>
    <w:rsid w:val="009978D9"/>
    <w:rPr>
      <w:sz w:val="20"/>
      <w:szCs w:val="20"/>
    </w:rPr>
  </w:style>
  <w:style w:type="character" w:customStyle="1" w:styleId="EndnoteTextChar">
    <w:name w:val="Endnote Text Char"/>
    <w:link w:val="EndnoteText"/>
    <w:rsid w:val="009978D9"/>
    <w:rPr>
      <w:lang w:val="en-GB"/>
    </w:rPr>
  </w:style>
  <w:style w:type="character" w:styleId="EndnoteReference">
    <w:name w:val="endnote reference"/>
    <w:rsid w:val="009978D9"/>
    <w:rPr>
      <w:vertAlign w:val="superscript"/>
    </w:rPr>
  </w:style>
  <w:style w:type="paragraph" w:styleId="FootnoteText">
    <w:name w:val="footnote text"/>
    <w:basedOn w:val="Normal"/>
    <w:link w:val="FootnoteTextChar"/>
    <w:rsid w:val="00C90309"/>
    <w:rPr>
      <w:sz w:val="20"/>
      <w:szCs w:val="20"/>
    </w:rPr>
  </w:style>
  <w:style w:type="character" w:customStyle="1" w:styleId="FootnoteTextChar">
    <w:name w:val="Footnote Text Char"/>
    <w:link w:val="FootnoteText"/>
    <w:rsid w:val="00C90309"/>
    <w:rPr>
      <w:lang w:val="en-GB"/>
    </w:rPr>
  </w:style>
  <w:style w:type="character" w:styleId="FootnoteReference">
    <w:name w:val="footnote reference"/>
    <w:rsid w:val="00C90309"/>
    <w:rPr>
      <w:vertAlign w:val="superscript"/>
    </w:rPr>
  </w:style>
  <w:style w:type="character" w:styleId="CommentReference">
    <w:name w:val="annotation reference"/>
    <w:rsid w:val="001B1F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9A"/>
    <w:rPr>
      <w:sz w:val="20"/>
      <w:szCs w:val="20"/>
    </w:rPr>
  </w:style>
  <w:style w:type="character" w:customStyle="1" w:styleId="CommentTextChar">
    <w:name w:val="Comment Text Char"/>
    <w:link w:val="CommentText"/>
    <w:rsid w:val="001B1F9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B1F9A"/>
    <w:rPr>
      <w:b/>
      <w:bCs/>
    </w:rPr>
  </w:style>
  <w:style w:type="character" w:customStyle="1" w:styleId="CommentSubjectChar">
    <w:name w:val="Comment Subject Char"/>
    <w:link w:val="CommentSubject"/>
    <w:rsid w:val="001B1F9A"/>
    <w:rPr>
      <w:b/>
      <w:bCs/>
      <w:lang w:val="en-GB"/>
    </w:rPr>
  </w:style>
  <w:style w:type="paragraph" w:styleId="Header">
    <w:name w:val="header"/>
    <w:basedOn w:val="Normal"/>
    <w:link w:val="HeaderChar"/>
    <w:rsid w:val="00B477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779C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262C66"/>
    <w:pPr>
      <w:spacing w:after="120" w:line="480" w:lineRule="auto"/>
    </w:pPr>
  </w:style>
  <w:style w:type="character" w:customStyle="1" w:styleId="BodyText2Char">
    <w:name w:val="Body Text 2 Char"/>
    <w:link w:val="BodyText2"/>
    <w:rsid w:val="00262C66"/>
    <w:rPr>
      <w:sz w:val="24"/>
      <w:szCs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3929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E0F19-0612-409E-9131-928EC17D6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DAFE2-E553-4445-AE23-7AFED4F45C6F}"/>
</file>

<file path=customXml/itemProps3.xml><?xml version="1.0" encoding="utf-8"?>
<ds:datastoreItem xmlns:ds="http://schemas.openxmlformats.org/officeDocument/2006/customXml" ds:itemID="{49969441-47ED-43B2-BAFB-E71A136A214F}"/>
</file>

<file path=customXml/itemProps4.xml><?xml version="1.0" encoding="utf-8"?>
<ds:datastoreItem xmlns:ds="http://schemas.openxmlformats.org/officeDocument/2006/customXml" ds:itemID="{6F728571-EC9A-49A1-A40E-BEEC0C40BC06}"/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Global Solutions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cp:lastModifiedBy>Corporate Legal</cp:lastModifiedBy>
  <cp:revision>20</cp:revision>
  <cp:lastPrinted>2017-03-23T16:15:00Z</cp:lastPrinted>
  <dcterms:created xsi:type="dcterms:W3CDTF">2024-06-13T10:15:00Z</dcterms:created>
  <dcterms:modified xsi:type="dcterms:W3CDTF">2026-03-17T14:17:00Z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a933ed-33da-470c-b1df-7f766bda00fb_Enabled">
    <vt:lpwstr>true</vt:lpwstr>
  </property>
  <property fmtid="{D5CDD505-2E9C-101B-9397-08002B2CF9AE}" pid="4" name="MSIP_Label_62a933ed-33da-470c-b1df-7f766bda00fb_SetDate">
    <vt:lpwstr>2022-03-18T18:22:51Z</vt:lpwstr>
  </property>
  <property fmtid="{D5CDD505-2E9C-101B-9397-08002B2CF9AE}" pid="5" name="MSIP_Label_62a933ed-33da-470c-b1df-7f766bda00fb_Method">
    <vt:lpwstr>Privileged</vt:lpwstr>
  </property>
  <property fmtid="{D5CDD505-2E9C-101B-9397-08002B2CF9AE}" pid="6" name="MSIP_Label_62a933ed-33da-470c-b1df-7f766bda00fb_Name">
    <vt:lpwstr>Public</vt:lpwstr>
  </property>
  <property fmtid="{D5CDD505-2E9C-101B-9397-08002B2CF9AE}" pid="7" name="MSIP_Label_62a933ed-33da-470c-b1df-7f766bda00fb_SiteId">
    <vt:lpwstr>a8f2ac6f-681f-4361-b51f-c85d86014a17</vt:lpwstr>
  </property>
  <property fmtid="{D5CDD505-2E9C-101B-9397-08002B2CF9AE}" pid="8" name="MSIP_Label_62a933ed-33da-470c-b1df-7f766bda00fb_ActionId">
    <vt:lpwstr>a1fcfb3c-0c11-40ac-a98a-4378b722e46b</vt:lpwstr>
  </property>
  <property fmtid="{D5CDD505-2E9C-101B-9397-08002B2CF9AE}" pid="9" name="MSIP_Label_62a933ed-33da-470c-b1df-7f766bda00fb_ContentBits">
    <vt:lpwstr>0</vt:lpwstr>
  </property>
  <property fmtid="{D5CDD505-2E9C-101B-9397-08002B2CF9AE}" pid="10" name="ClassificationContentMarkingFooterShapeIds">
    <vt:lpwstr>1,2,3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Internal</vt:lpwstr>
  </property>
  <property fmtid="{D5CDD505-2E9C-101B-9397-08002B2CF9AE}" pid="13" name="ContentTypeId">
    <vt:lpwstr>0x010100B60762809F389E4CA74B0C276902BC71</vt:lpwstr>
  </property>
</Properties>
</file>